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0A" w:rsidRDefault="002B2F0A" w:rsidP="007B7AE3">
      <w:pPr>
        <w:pStyle w:val="2"/>
        <w:spacing w:line="276" w:lineRule="auto"/>
        <w:rPr>
          <w:spacing w:val="68"/>
        </w:rPr>
      </w:pPr>
      <w:r w:rsidRPr="002A52F3">
        <w:rPr>
          <w:spacing w:val="68"/>
        </w:rPr>
        <w:t>ПЛАН</w:t>
      </w:r>
    </w:p>
    <w:p w:rsidR="00EB6DD5" w:rsidRDefault="00BE31C8" w:rsidP="007B7AE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2B2F0A" w:rsidRPr="002B2F0A">
        <w:rPr>
          <w:rFonts w:ascii="Times New Roman" w:eastAsia="Times New Roman" w:hAnsi="Times New Roman" w:cs="Times New Roman"/>
          <w:b/>
          <w:sz w:val="28"/>
        </w:rPr>
        <w:t>аботы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B6DD5">
        <w:rPr>
          <w:rFonts w:ascii="Times New Roman" w:eastAsia="Times New Roman" w:hAnsi="Times New Roman" w:cs="Times New Roman"/>
          <w:b/>
          <w:sz w:val="28"/>
        </w:rPr>
        <w:t>казенного учреждения Воронежской области</w:t>
      </w:r>
    </w:p>
    <w:p w:rsidR="002B2F0A" w:rsidRPr="002B2F0A" w:rsidRDefault="002B2F0A" w:rsidP="007B7A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2F0A">
        <w:rPr>
          <w:rFonts w:ascii="Times New Roman" w:eastAsia="Times New Roman" w:hAnsi="Times New Roman" w:cs="Times New Roman"/>
          <w:b/>
          <w:sz w:val="28"/>
        </w:rPr>
        <w:t xml:space="preserve"> «Гос</w:t>
      </w:r>
      <w:r w:rsidR="0043742B">
        <w:rPr>
          <w:rFonts w:ascii="Times New Roman" w:eastAsia="Times New Roman" w:hAnsi="Times New Roman" w:cs="Times New Roman"/>
          <w:b/>
          <w:sz w:val="28"/>
        </w:rPr>
        <w:t xml:space="preserve">ударственный </w:t>
      </w:r>
      <w:r w:rsidRPr="002B2F0A">
        <w:rPr>
          <w:rFonts w:ascii="Times New Roman" w:eastAsia="Times New Roman" w:hAnsi="Times New Roman" w:cs="Times New Roman"/>
          <w:b/>
          <w:sz w:val="28"/>
        </w:rPr>
        <w:t>архив Воронежской области» на 201</w:t>
      </w:r>
      <w:r w:rsidR="00BE31C8">
        <w:rPr>
          <w:rFonts w:ascii="Times New Roman" w:eastAsia="Times New Roman" w:hAnsi="Times New Roman" w:cs="Times New Roman"/>
          <w:b/>
          <w:sz w:val="28"/>
        </w:rPr>
        <w:t>6</w:t>
      </w:r>
      <w:r w:rsidRPr="002B2F0A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9B11B2" w:rsidRPr="000737A1" w:rsidRDefault="009B11B2" w:rsidP="007B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DEB" w:rsidRDefault="007E5DEB" w:rsidP="007B7AE3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C8" w:rsidRDefault="000737A1" w:rsidP="007B7AE3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7A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B6DD5">
        <w:rPr>
          <w:rFonts w:ascii="Times New Roman" w:hAnsi="Times New Roman" w:cs="Times New Roman"/>
          <w:sz w:val="28"/>
          <w:szCs w:val="28"/>
        </w:rPr>
        <w:t>КУВО</w:t>
      </w:r>
      <w:r w:rsidRPr="000737A1">
        <w:rPr>
          <w:rFonts w:ascii="Times New Roman" w:hAnsi="Times New Roman" w:cs="Times New Roman"/>
          <w:sz w:val="28"/>
          <w:szCs w:val="28"/>
        </w:rPr>
        <w:t xml:space="preserve"> «Государственный архив Воронежской области» на 201</w:t>
      </w:r>
      <w:r w:rsidR="00BE31C8">
        <w:rPr>
          <w:rFonts w:ascii="Times New Roman" w:hAnsi="Times New Roman" w:cs="Times New Roman"/>
          <w:sz w:val="28"/>
          <w:szCs w:val="28"/>
        </w:rPr>
        <w:t>6</w:t>
      </w:r>
      <w:r w:rsidRPr="000737A1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рекомендациями Федерального архи</w:t>
      </w:r>
      <w:r w:rsidRPr="000737A1">
        <w:rPr>
          <w:rFonts w:ascii="Times New Roman" w:hAnsi="Times New Roman" w:cs="Times New Roman"/>
          <w:sz w:val="28"/>
          <w:szCs w:val="28"/>
        </w:rPr>
        <w:t>в</w:t>
      </w:r>
      <w:r w:rsidR="002A52F3">
        <w:rPr>
          <w:rFonts w:ascii="Times New Roman" w:hAnsi="Times New Roman" w:cs="Times New Roman"/>
          <w:sz w:val="28"/>
          <w:szCs w:val="28"/>
        </w:rPr>
        <w:t>ного агентства РФ</w:t>
      </w:r>
      <w:r w:rsidRPr="000737A1">
        <w:rPr>
          <w:rFonts w:ascii="Times New Roman" w:hAnsi="Times New Roman" w:cs="Times New Roman"/>
          <w:sz w:val="28"/>
          <w:szCs w:val="28"/>
        </w:rPr>
        <w:t xml:space="preserve"> «О планировании работы архивных учреждений Росси</w:t>
      </w:r>
      <w:r w:rsidRPr="000737A1">
        <w:rPr>
          <w:rFonts w:ascii="Times New Roman" w:hAnsi="Times New Roman" w:cs="Times New Roman"/>
          <w:sz w:val="28"/>
          <w:szCs w:val="28"/>
        </w:rPr>
        <w:t>й</w:t>
      </w:r>
      <w:r w:rsidRPr="000737A1">
        <w:rPr>
          <w:rFonts w:ascii="Times New Roman" w:hAnsi="Times New Roman" w:cs="Times New Roman"/>
          <w:sz w:val="28"/>
          <w:szCs w:val="28"/>
        </w:rPr>
        <w:t>ской Федерации на 201</w:t>
      </w:r>
      <w:r w:rsidR="00BE31C8">
        <w:rPr>
          <w:rFonts w:ascii="Times New Roman" w:hAnsi="Times New Roman" w:cs="Times New Roman"/>
          <w:sz w:val="28"/>
          <w:szCs w:val="28"/>
        </w:rPr>
        <w:t>6</w:t>
      </w:r>
      <w:r w:rsidRPr="000737A1">
        <w:rPr>
          <w:rFonts w:ascii="Times New Roman" w:hAnsi="Times New Roman" w:cs="Times New Roman"/>
          <w:sz w:val="28"/>
          <w:szCs w:val="28"/>
        </w:rPr>
        <w:t xml:space="preserve"> г</w:t>
      </w:r>
      <w:r w:rsidR="00EB6DD5">
        <w:rPr>
          <w:rFonts w:ascii="Times New Roman" w:hAnsi="Times New Roman" w:cs="Times New Roman"/>
          <w:sz w:val="28"/>
          <w:szCs w:val="28"/>
        </w:rPr>
        <w:t>од</w:t>
      </w:r>
      <w:r w:rsidRPr="000737A1">
        <w:rPr>
          <w:rFonts w:ascii="Times New Roman" w:hAnsi="Times New Roman" w:cs="Times New Roman"/>
          <w:sz w:val="28"/>
          <w:szCs w:val="28"/>
        </w:rPr>
        <w:t xml:space="preserve"> и их отчетности за 20</w:t>
      </w:r>
      <w:r w:rsidR="00213305">
        <w:rPr>
          <w:rFonts w:ascii="Times New Roman" w:hAnsi="Times New Roman" w:cs="Times New Roman"/>
          <w:sz w:val="28"/>
          <w:szCs w:val="28"/>
        </w:rPr>
        <w:t>1</w:t>
      </w:r>
      <w:r w:rsidR="00BE31C8">
        <w:rPr>
          <w:rFonts w:ascii="Times New Roman" w:hAnsi="Times New Roman" w:cs="Times New Roman"/>
          <w:sz w:val="28"/>
          <w:szCs w:val="28"/>
        </w:rPr>
        <w:t>5</w:t>
      </w:r>
      <w:r w:rsidRPr="000737A1">
        <w:rPr>
          <w:rFonts w:ascii="Times New Roman" w:hAnsi="Times New Roman" w:cs="Times New Roman"/>
          <w:sz w:val="28"/>
          <w:szCs w:val="28"/>
        </w:rPr>
        <w:t xml:space="preserve"> г</w:t>
      </w:r>
      <w:r w:rsidR="00EB6DD5">
        <w:rPr>
          <w:rFonts w:ascii="Times New Roman" w:hAnsi="Times New Roman" w:cs="Times New Roman"/>
          <w:sz w:val="28"/>
          <w:szCs w:val="28"/>
        </w:rPr>
        <w:t xml:space="preserve">од» от </w:t>
      </w:r>
      <w:r w:rsidR="00BE31C8">
        <w:rPr>
          <w:rFonts w:ascii="Times New Roman" w:hAnsi="Times New Roman" w:cs="Times New Roman"/>
          <w:sz w:val="28"/>
          <w:szCs w:val="28"/>
        </w:rPr>
        <w:t>04</w:t>
      </w:r>
      <w:r w:rsidRPr="000737A1">
        <w:rPr>
          <w:rFonts w:ascii="Times New Roman" w:hAnsi="Times New Roman" w:cs="Times New Roman"/>
          <w:sz w:val="28"/>
          <w:szCs w:val="28"/>
        </w:rPr>
        <w:t>.0</w:t>
      </w:r>
      <w:r w:rsidR="00213305">
        <w:rPr>
          <w:rFonts w:ascii="Times New Roman" w:hAnsi="Times New Roman" w:cs="Times New Roman"/>
          <w:sz w:val="28"/>
          <w:szCs w:val="28"/>
        </w:rPr>
        <w:t>9</w:t>
      </w:r>
      <w:r w:rsidRPr="000737A1">
        <w:rPr>
          <w:rFonts w:ascii="Times New Roman" w:hAnsi="Times New Roman" w:cs="Times New Roman"/>
          <w:sz w:val="28"/>
          <w:szCs w:val="28"/>
        </w:rPr>
        <w:t>.20</w:t>
      </w:r>
      <w:r w:rsidR="00213305">
        <w:rPr>
          <w:rFonts w:ascii="Times New Roman" w:hAnsi="Times New Roman" w:cs="Times New Roman"/>
          <w:sz w:val="28"/>
          <w:szCs w:val="28"/>
        </w:rPr>
        <w:t>1</w:t>
      </w:r>
      <w:r w:rsidR="00C87BDB">
        <w:rPr>
          <w:rFonts w:ascii="Times New Roman" w:hAnsi="Times New Roman" w:cs="Times New Roman"/>
          <w:sz w:val="28"/>
          <w:szCs w:val="28"/>
        </w:rPr>
        <w:t>4</w:t>
      </w:r>
      <w:r w:rsidR="00BE31C8">
        <w:rPr>
          <w:rFonts w:ascii="Times New Roman" w:hAnsi="Times New Roman" w:cs="Times New Roman"/>
          <w:sz w:val="28"/>
          <w:szCs w:val="28"/>
        </w:rPr>
        <w:t xml:space="preserve"> </w:t>
      </w:r>
      <w:r w:rsidRPr="000737A1">
        <w:rPr>
          <w:rFonts w:ascii="Times New Roman" w:hAnsi="Times New Roman" w:cs="Times New Roman"/>
          <w:sz w:val="28"/>
          <w:szCs w:val="28"/>
        </w:rPr>
        <w:t>№</w:t>
      </w:r>
      <w:r w:rsidR="00EB6DD5">
        <w:rPr>
          <w:rFonts w:ascii="Times New Roman" w:hAnsi="Times New Roman" w:cs="Times New Roman"/>
          <w:sz w:val="28"/>
          <w:szCs w:val="28"/>
        </w:rPr>
        <w:t>4</w:t>
      </w:r>
      <w:r w:rsidRPr="000737A1">
        <w:rPr>
          <w:rFonts w:ascii="Times New Roman" w:hAnsi="Times New Roman" w:cs="Times New Roman"/>
          <w:sz w:val="28"/>
          <w:szCs w:val="28"/>
        </w:rPr>
        <w:t>/</w:t>
      </w:r>
      <w:r w:rsidR="00BE31C8">
        <w:rPr>
          <w:rFonts w:ascii="Times New Roman" w:hAnsi="Times New Roman" w:cs="Times New Roman"/>
          <w:sz w:val="28"/>
          <w:szCs w:val="28"/>
        </w:rPr>
        <w:t>2009</w:t>
      </w:r>
      <w:r w:rsidRPr="000737A1">
        <w:rPr>
          <w:rFonts w:ascii="Times New Roman" w:hAnsi="Times New Roman" w:cs="Times New Roman"/>
          <w:sz w:val="28"/>
          <w:szCs w:val="28"/>
        </w:rPr>
        <w:t>-</w:t>
      </w:r>
      <w:r w:rsidR="00213305">
        <w:rPr>
          <w:rFonts w:ascii="Times New Roman" w:hAnsi="Times New Roman" w:cs="Times New Roman"/>
          <w:sz w:val="28"/>
          <w:szCs w:val="28"/>
        </w:rPr>
        <w:t>А</w:t>
      </w:r>
      <w:r w:rsidR="00C87BDB">
        <w:rPr>
          <w:rFonts w:ascii="Times New Roman" w:hAnsi="Times New Roman" w:cs="Times New Roman"/>
          <w:sz w:val="28"/>
          <w:szCs w:val="28"/>
        </w:rPr>
        <w:t xml:space="preserve"> </w:t>
      </w:r>
      <w:r w:rsidR="00213305">
        <w:rPr>
          <w:rFonts w:ascii="Times New Roman" w:hAnsi="Times New Roman" w:cs="Times New Roman"/>
          <w:sz w:val="28"/>
          <w:szCs w:val="28"/>
        </w:rPr>
        <w:t>и</w:t>
      </w:r>
      <w:r w:rsidRPr="000737A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E31C8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Pr="000737A1">
        <w:rPr>
          <w:rFonts w:ascii="Times New Roman" w:hAnsi="Times New Roman" w:cs="Times New Roman"/>
          <w:sz w:val="28"/>
          <w:szCs w:val="28"/>
        </w:rPr>
        <w:t>Воронежск</w:t>
      </w:r>
      <w:r w:rsidR="00DB33F1">
        <w:rPr>
          <w:rFonts w:ascii="Times New Roman" w:hAnsi="Times New Roman" w:cs="Times New Roman"/>
          <w:sz w:val="28"/>
          <w:szCs w:val="28"/>
        </w:rPr>
        <w:t>ой области</w:t>
      </w:r>
      <w:r w:rsidR="00716A35">
        <w:rPr>
          <w:rFonts w:ascii="Times New Roman" w:hAnsi="Times New Roman" w:cs="Times New Roman"/>
          <w:sz w:val="28"/>
          <w:szCs w:val="28"/>
        </w:rPr>
        <w:t xml:space="preserve"> «О план</w:t>
      </w:r>
      <w:r w:rsidR="00716A35">
        <w:rPr>
          <w:rFonts w:ascii="Times New Roman" w:hAnsi="Times New Roman" w:cs="Times New Roman"/>
          <w:sz w:val="28"/>
          <w:szCs w:val="28"/>
        </w:rPr>
        <w:t>и</w:t>
      </w:r>
      <w:r w:rsidR="00716A35">
        <w:rPr>
          <w:rFonts w:ascii="Times New Roman" w:hAnsi="Times New Roman" w:cs="Times New Roman"/>
          <w:sz w:val="28"/>
          <w:szCs w:val="28"/>
        </w:rPr>
        <w:t>ровании работы архивных учреждений Воронежской области на 201</w:t>
      </w:r>
      <w:r w:rsidR="00BE31C8">
        <w:rPr>
          <w:rFonts w:ascii="Times New Roman" w:hAnsi="Times New Roman" w:cs="Times New Roman"/>
          <w:sz w:val="28"/>
          <w:szCs w:val="28"/>
        </w:rPr>
        <w:t>6</w:t>
      </w:r>
      <w:r w:rsidR="00716A35">
        <w:rPr>
          <w:rFonts w:ascii="Times New Roman" w:hAnsi="Times New Roman" w:cs="Times New Roman"/>
          <w:sz w:val="28"/>
          <w:szCs w:val="28"/>
        </w:rPr>
        <w:t xml:space="preserve"> год и их отчетности за 201</w:t>
      </w:r>
      <w:r w:rsidR="00BE31C8">
        <w:rPr>
          <w:rFonts w:ascii="Times New Roman" w:hAnsi="Times New Roman" w:cs="Times New Roman"/>
          <w:sz w:val="28"/>
          <w:szCs w:val="28"/>
        </w:rPr>
        <w:t>5</w:t>
      </w:r>
      <w:r w:rsidR="00716A35">
        <w:rPr>
          <w:rFonts w:ascii="Times New Roman" w:hAnsi="Times New Roman" w:cs="Times New Roman"/>
          <w:sz w:val="28"/>
          <w:szCs w:val="28"/>
        </w:rPr>
        <w:t xml:space="preserve"> год»</w:t>
      </w:r>
      <w:r w:rsidR="00BE31C8">
        <w:rPr>
          <w:rFonts w:ascii="Times New Roman" w:hAnsi="Times New Roman" w:cs="Times New Roman"/>
          <w:sz w:val="28"/>
          <w:szCs w:val="28"/>
        </w:rPr>
        <w:t xml:space="preserve"> </w:t>
      </w:r>
      <w:r w:rsidR="00EB6DD5">
        <w:rPr>
          <w:rFonts w:ascii="Times New Roman" w:hAnsi="Times New Roman" w:cs="Times New Roman"/>
          <w:sz w:val="28"/>
          <w:szCs w:val="28"/>
        </w:rPr>
        <w:t xml:space="preserve">от </w:t>
      </w:r>
      <w:r w:rsidR="00BE31C8">
        <w:rPr>
          <w:rFonts w:ascii="Times New Roman" w:hAnsi="Times New Roman" w:cs="Times New Roman"/>
          <w:sz w:val="28"/>
          <w:szCs w:val="28"/>
        </w:rPr>
        <w:t>06</w:t>
      </w:r>
      <w:r w:rsidR="00EB6DD5">
        <w:rPr>
          <w:rFonts w:ascii="Times New Roman" w:hAnsi="Times New Roman" w:cs="Times New Roman"/>
          <w:sz w:val="28"/>
          <w:szCs w:val="28"/>
        </w:rPr>
        <w:t>.</w:t>
      </w:r>
      <w:r w:rsidR="0043742B">
        <w:rPr>
          <w:rFonts w:ascii="Times New Roman" w:hAnsi="Times New Roman" w:cs="Times New Roman"/>
          <w:sz w:val="28"/>
          <w:szCs w:val="28"/>
        </w:rPr>
        <w:t>1</w:t>
      </w:r>
      <w:r w:rsidR="00716A35">
        <w:rPr>
          <w:rFonts w:ascii="Times New Roman" w:hAnsi="Times New Roman" w:cs="Times New Roman"/>
          <w:sz w:val="28"/>
          <w:szCs w:val="28"/>
        </w:rPr>
        <w:t>0</w:t>
      </w:r>
      <w:r w:rsidR="00EB6DD5">
        <w:rPr>
          <w:rFonts w:ascii="Times New Roman" w:hAnsi="Times New Roman" w:cs="Times New Roman"/>
          <w:sz w:val="28"/>
          <w:szCs w:val="28"/>
        </w:rPr>
        <w:t>.201</w:t>
      </w:r>
      <w:r w:rsidR="00C87BDB">
        <w:rPr>
          <w:rFonts w:ascii="Times New Roman" w:hAnsi="Times New Roman" w:cs="Times New Roman"/>
          <w:sz w:val="28"/>
          <w:szCs w:val="28"/>
        </w:rPr>
        <w:t>4</w:t>
      </w:r>
      <w:r w:rsidR="00EB6DD5">
        <w:rPr>
          <w:rFonts w:ascii="Times New Roman" w:hAnsi="Times New Roman" w:cs="Times New Roman"/>
          <w:sz w:val="28"/>
          <w:szCs w:val="28"/>
        </w:rPr>
        <w:t xml:space="preserve"> № </w:t>
      </w:r>
      <w:r w:rsidR="00BE31C8">
        <w:rPr>
          <w:rFonts w:ascii="Times New Roman" w:hAnsi="Times New Roman" w:cs="Times New Roman"/>
          <w:sz w:val="28"/>
          <w:szCs w:val="28"/>
        </w:rPr>
        <w:t>274</w:t>
      </w:r>
      <w:r w:rsidR="0043742B">
        <w:rPr>
          <w:rFonts w:ascii="Times New Roman" w:hAnsi="Times New Roman" w:cs="Times New Roman"/>
          <w:sz w:val="28"/>
          <w:szCs w:val="28"/>
        </w:rPr>
        <w:t>-</w:t>
      </w:r>
      <w:r w:rsidR="00BE31C8">
        <w:rPr>
          <w:rFonts w:ascii="Times New Roman" w:hAnsi="Times New Roman" w:cs="Times New Roman"/>
          <w:sz w:val="28"/>
          <w:szCs w:val="28"/>
        </w:rPr>
        <w:t>п</w:t>
      </w:r>
      <w:r w:rsidR="0043742B">
        <w:rPr>
          <w:rFonts w:ascii="Times New Roman" w:hAnsi="Times New Roman" w:cs="Times New Roman"/>
          <w:sz w:val="28"/>
          <w:szCs w:val="28"/>
        </w:rPr>
        <w:t>,</w:t>
      </w:r>
      <w:r w:rsidR="00EB6DD5">
        <w:rPr>
          <w:rFonts w:ascii="Times New Roman" w:hAnsi="Times New Roman" w:cs="Times New Roman"/>
          <w:sz w:val="28"/>
          <w:szCs w:val="28"/>
        </w:rPr>
        <w:t xml:space="preserve"> на основании которых б</w:t>
      </w:r>
      <w:r w:rsidR="00EB6DD5">
        <w:rPr>
          <w:rFonts w:ascii="Times New Roman" w:hAnsi="Times New Roman" w:cs="Times New Roman"/>
          <w:sz w:val="28"/>
          <w:szCs w:val="28"/>
        </w:rPr>
        <w:t>ы</w:t>
      </w:r>
      <w:r w:rsidR="00EB6DD5">
        <w:rPr>
          <w:rFonts w:ascii="Times New Roman" w:hAnsi="Times New Roman" w:cs="Times New Roman"/>
          <w:sz w:val="28"/>
          <w:szCs w:val="28"/>
        </w:rPr>
        <w:t xml:space="preserve">ли определены </w:t>
      </w:r>
      <w:r w:rsidR="003970E0">
        <w:rPr>
          <w:rFonts w:ascii="Times New Roman" w:hAnsi="Times New Roman" w:cs="Times New Roman"/>
          <w:sz w:val="28"/>
          <w:szCs w:val="28"/>
        </w:rPr>
        <w:t xml:space="preserve">приоритетные направления архивной деятельности. </w:t>
      </w:r>
    </w:p>
    <w:p w:rsidR="00BE31C8" w:rsidRDefault="00BE31C8" w:rsidP="007B7AE3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Успешному выполнению мероприятий, направленных на обеспечение оптимальных условий хранения документов, </w:t>
      </w:r>
      <w:r w:rsidR="00DF1693">
        <w:rPr>
          <w:rFonts w:ascii="Times New Roman" w:hAnsi="Times New Roman" w:cs="Times New Roman"/>
          <w:sz w:val="28"/>
          <w:szCs w:val="28"/>
        </w:rPr>
        <w:t>соблюдение противопожарного и охранного режима</w:t>
      </w:r>
      <w:r>
        <w:rPr>
          <w:rFonts w:ascii="Times New Roman" w:hAnsi="Times New Roman" w:cs="Times New Roman"/>
          <w:sz w:val="28"/>
          <w:szCs w:val="28"/>
        </w:rPr>
        <w:t xml:space="preserve"> будут способствовать </w:t>
      </w:r>
      <w:r w:rsidR="00BD124F">
        <w:rPr>
          <w:rFonts w:ascii="Times New Roman" w:hAnsi="Times New Roman" w:cs="Times New Roman"/>
          <w:sz w:val="28"/>
          <w:szCs w:val="28"/>
        </w:rPr>
        <w:t xml:space="preserve">проведение противопожарного инструктажа, </w:t>
      </w:r>
      <w:r w:rsidRPr="000737A1">
        <w:rPr>
          <w:rFonts w:ascii="Times New Roman" w:hAnsi="Times New Roman" w:cs="Times New Roman"/>
          <w:sz w:val="28"/>
          <w:szCs w:val="28"/>
        </w:rPr>
        <w:t>утверждение состава пожарной дружины, назначение ответс</w:t>
      </w:r>
      <w:r w:rsidRPr="000737A1">
        <w:rPr>
          <w:rFonts w:ascii="Times New Roman" w:hAnsi="Times New Roman" w:cs="Times New Roman"/>
          <w:sz w:val="28"/>
          <w:szCs w:val="28"/>
        </w:rPr>
        <w:t>т</w:t>
      </w:r>
      <w:r w:rsidRPr="000737A1">
        <w:rPr>
          <w:rFonts w:ascii="Times New Roman" w:hAnsi="Times New Roman" w:cs="Times New Roman"/>
          <w:sz w:val="28"/>
          <w:szCs w:val="28"/>
        </w:rPr>
        <w:t>венных за обеспечение пожарной безопасности. Предполагается обновление соответствующих инструкций и приказов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55D">
        <w:rPr>
          <w:rFonts w:ascii="Times New Roman" w:hAnsi="Times New Roman" w:cs="Times New Roman"/>
          <w:sz w:val="28"/>
          <w:szCs w:val="28"/>
        </w:rPr>
        <w:tab/>
      </w:r>
    </w:p>
    <w:p w:rsidR="000737A1" w:rsidRDefault="000737A1" w:rsidP="007B7AE3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7A1">
        <w:rPr>
          <w:rFonts w:ascii="Times New Roman" w:hAnsi="Times New Roman" w:cs="Times New Roman"/>
          <w:color w:val="000000"/>
          <w:sz w:val="28"/>
          <w:szCs w:val="28"/>
        </w:rPr>
        <w:t>Обеспечению выполнения запланированных объемов работ, улучшению качества их исполнения буд</w:t>
      </w:r>
      <w:r w:rsidR="00797D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37A1">
        <w:rPr>
          <w:rFonts w:ascii="Times New Roman" w:hAnsi="Times New Roman" w:cs="Times New Roman"/>
          <w:color w:val="000000"/>
          <w:sz w:val="28"/>
          <w:szCs w:val="28"/>
        </w:rPr>
        <w:t>т способствовать проведение в 201</w:t>
      </w:r>
      <w:r w:rsidR="000353E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737A1">
        <w:rPr>
          <w:rFonts w:ascii="Times New Roman" w:hAnsi="Times New Roman" w:cs="Times New Roman"/>
          <w:color w:val="000000"/>
          <w:sz w:val="28"/>
          <w:szCs w:val="28"/>
        </w:rPr>
        <w:t xml:space="preserve"> году зас</w:t>
      </w:r>
      <w:r w:rsidRPr="000737A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37A1">
        <w:rPr>
          <w:rFonts w:ascii="Times New Roman" w:hAnsi="Times New Roman" w:cs="Times New Roman"/>
          <w:color w:val="000000"/>
          <w:sz w:val="28"/>
          <w:szCs w:val="28"/>
        </w:rPr>
        <w:t>дани</w:t>
      </w:r>
      <w:r w:rsidR="00797D3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E3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7A1">
        <w:rPr>
          <w:rFonts w:ascii="Times New Roman" w:hAnsi="Times New Roman" w:cs="Times New Roman"/>
          <w:color w:val="000000"/>
          <w:sz w:val="28"/>
          <w:szCs w:val="28"/>
        </w:rPr>
        <w:t>экспертной и мет</w:t>
      </w:r>
      <w:r w:rsidR="00213305">
        <w:rPr>
          <w:rFonts w:ascii="Times New Roman" w:hAnsi="Times New Roman" w:cs="Times New Roman"/>
          <w:color w:val="000000"/>
          <w:sz w:val="28"/>
          <w:szCs w:val="28"/>
        </w:rPr>
        <w:t>одической комиссий</w:t>
      </w:r>
      <w:r w:rsidRPr="000737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53E1" w:rsidRDefault="000353E1" w:rsidP="007B7AE3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F0A" w:rsidRDefault="002B2F0A" w:rsidP="007B7AE3">
      <w:pPr>
        <w:pStyle w:val="a5"/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Обеспечение сохранности и государственный учет документов</w:t>
      </w:r>
    </w:p>
    <w:p w:rsidR="002B2F0A" w:rsidRDefault="002B2F0A" w:rsidP="007B7AE3">
      <w:pPr>
        <w:pStyle w:val="a5"/>
        <w:spacing w:line="276" w:lineRule="auto"/>
        <w:jc w:val="center"/>
        <w:rPr>
          <w:b/>
          <w:bCs/>
        </w:rPr>
      </w:pPr>
      <w:r>
        <w:rPr>
          <w:b/>
          <w:bCs/>
        </w:rPr>
        <w:t>Архивного фонда Российской Федерации</w:t>
      </w:r>
    </w:p>
    <w:p w:rsidR="002B2F0A" w:rsidRDefault="002B2F0A" w:rsidP="007B7AE3">
      <w:pPr>
        <w:spacing w:after="0"/>
        <w:rPr>
          <w:rFonts w:ascii="Times New Roman" w:hAnsi="Times New Roman" w:cs="Times New Roman"/>
        </w:rPr>
      </w:pPr>
    </w:p>
    <w:p w:rsidR="00461917" w:rsidRPr="00DF1741" w:rsidRDefault="00AD14C1" w:rsidP="007B7AE3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348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372A" w:rsidRPr="00DF17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B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917" w:rsidRPr="00DF17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 xml:space="preserve">сновные усилия </w:t>
      </w:r>
      <w:r w:rsidR="00716A35" w:rsidRPr="00DF1741">
        <w:rPr>
          <w:rFonts w:ascii="Times New Roman" w:hAnsi="Times New Roman" w:cs="Times New Roman"/>
          <w:bCs/>
          <w:sz w:val="28"/>
          <w:szCs w:val="28"/>
        </w:rPr>
        <w:t>по</w:t>
      </w:r>
      <w:r w:rsidR="00BD1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7A1" w:rsidRPr="00DF1741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716A35" w:rsidRPr="00DF17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737A1" w:rsidRPr="00DF1741">
        <w:rPr>
          <w:rFonts w:ascii="Times New Roman" w:eastAsia="Times New Roman" w:hAnsi="Times New Roman" w:cs="Times New Roman"/>
          <w:sz w:val="28"/>
          <w:szCs w:val="28"/>
        </w:rPr>
        <w:t xml:space="preserve"> сохранности</w:t>
      </w:r>
      <w:r w:rsidR="00461917" w:rsidRPr="00DF1741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>б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>у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>дут направлены на реализацию нормативных требований по организации хранения и учета архивных документов, в том числе по организации выдачи документов из архивохранилищ.  Достижению поставленных задач будут способствовать разработанные госархивом «Инструкция по обеспечению температурно-влажностного, светового и санитарно-гигиенического режимов хранения документов в Государственн</w:t>
      </w:r>
      <w:r w:rsidR="00716A35" w:rsidRPr="00DF1741">
        <w:rPr>
          <w:rFonts w:ascii="Times New Roman" w:hAnsi="Times New Roman" w:cs="Times New Roman"/>
          <w:bCs/>
          <w:sz w:val="28"/>
          <w:szCs w:val="28"/>
        </w:rPr>
        <w:t>ом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 xml:space="preserve"> архив</w:t>
      </w:r>
      <w:r w:rsidR="00716A35" w:rsidRPr="00DF1741">
        <w:rPr>
          <w:rFonts w:ascii="Times New Roman" w:hAnsi="Times New Roman" w:cs="Times New Roman"/>
          <w:bCs/>
          <w:sz w:val="28"/>
          <w:szCs w:val="28"/>
        </w:rPr>
        <w:t>е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 xml:space="preserve"> Воронежской области</w:t>
      </w:r>
      <w:r w:rsidR="00797D3A">
        <w:rPr>
          <w:rFonts w:ascii="Times New Roman" w:hAnsi="Times New Roman" w:cs="Times New Roman"/>
          <w:bCs/>
          <w:sz w:val="28"/>
          <w:szCs w:val="28"/>
        </w:rPr>
        <w:t>»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>, у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>т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>вержденная 18 ноября 2010 г., «</w:t>
      </w:r>
      <w:r w:rsidR="00461917" w:rsidRPr="00DF1741">
        <w:rPr>
          <w:rFonts w:ascii="Times New Roman" w:eastAsia="Times New Roman" w:hAnsi="Times New Roman" w:cs="Times New Roman"/>
          <w:bCs/>
          <w:sz w:val="28"/>
          <w:szCs w:val="28"/>
        </w:rPr>
        <w:t>Правила работы пользователей в читальном зале</w:t>
      </w:r>
      <w:r w:rsidR="00BD12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1917" w:rsidRPr="00DF1741">
        <w:rPr>
          <w:rFonts w:ascii="Times New Roman" w:eastAsia="Times New Roman" w:hAnsi="Times New Roman" w:cs="Times New Roman"/>
          <w:bCs/>
          <w:sz w:val="28"/>
          <w:szCs w:val="28"/>
        </w:rPr>
        <w:t>ОГУ «Государственный архив Воронежской области», утвержденные приказом руководителя от 24.12.2010 № 24-О</w:t>
      </w:r>
      <w:r w:rsidR="00461917" w:rsidRPr="00DF1741">
        <w:rPr>
          <w:rFonts w:ascii="Times New Roman" w:hAnsi="Times New Roman" w:cs="Times New Roman"/>
          <w:bCs/>
          <w:sz w:val="28"/>
          <w:szCs w:val="28"/>
        </w:rPr>
        <w:t>, «</w:t>
      </w:r>
      <w:r w:rsidR="00461917" w:rsidRPr="00DF1741">
        <w:rPr>
          <w:rFonts w:ascii="Times New Roman" w:hAnsi="Times New Roman" w:cs="Times New Roman"/>
          <w:sz w:val="28"/>
          <w:szCs w:val="28"/>
        </w:rPr>
        <w:t>Инструкция о порядке выд</w:t>
      </w:r>
      <w:r w:rsidR="00461917" w:rsidRPr="00DF1741">
        <w:rPr>
          <w:rFonts w:ascii="Times New Roman" w:hAnsi="Times New Roman" w:cs="Times New Roman"/>
          <w:sz w:val="28"/>
          <w:szCs w:val="28"/>
        </w:rPr>
        <w:t>а</w:t>
      </w:r>
      <w:r w:rsidR="00461917" w:rsidRPr="00DF1741">
        <w:rPr>
          <w:rFonts w:ascii="Times New Roman" w:hAnsi="Times New Roman" w:cs="Times New Roman"/>
          <w:sz w:val="28"/>
          <w:szCs w:val="28"/>
        </w:rPr>
        <w:t>чи и приема дел, описей и фонда пользования из архивохранилищ», утве</w:t>
      </w:r>
      <w:r w:rsidR="00461917" w:rsidRPr="00DF1741">
        <w:rPr>
          <w:rFonts w:ascii="Times New Roman" w:hAnsi="Times New Roman" w:cs="Times New Roman"/>
          <w:sz w:val="28"/>
          <w:szCs w:val="28"/>
        </w:rPr>
        <w:t>р</w:t>
      </w:r>
      <w:r w:rsidR="00461917" w:rsidRPr="00DF1741">
        <w:rPr>
          <w:rFonts w:ascii="Times New Roman" w:hAnsi="Times New Roman" w:cs="Times New Roman"/>
          <w:sz w:val="28"/>
          <w:szCs w:val="28"/>
        </w:rPr>
        <w:t>жденная руководителем 14 марта 2011 г.</w:t>
      </w:r>
    </w:p>
    <w:p w:rsidR="003F7234" w:rsidRPr="00DF1741" w:rsidRDefault="00625537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sz w:val="28"/>
          <w:szCs w:val="28"/>
        </w:rPr>
        <w:lastRenderedPageBreak/>
        <w:t>В 201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будут подготовлены и переданы на реставрацию</w:t>
      </w:r>
      <w:r w:rsidR="003F7234" w:rsidRPr="00DF1741">
        <w:rPr>
          <w:rFonts w:ascii="Times New Roman" w:eastAsia="Times New Roman" w:hAnsi="Times New Roman" w:cs="Times New Roman"/>
          <w:sz w:val="28"/>
          <w:szCs w:val="28"/>
        </w:rPr>
        <w:t xml:space="preserve"> и в переплет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234" w:rsidRPr="00DF1741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, находящиеся в плохом физическом состоянии и наиболее востребова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 xml:space="preserve">ные исследователями читального зала </w:t>
      </w:r>
      <w:r w:rsidR="00F355DF" w:rsidRPr="00DF1741">
        <w:rPr>
          <w:rFonts w:ascii="Times New Roman" w:eastAsia="Times New Roman" w:hAnsi="Times New Roman" w:cs="Times New Roman"/>
          <w:sz w:val="28"/>
          <w:szCs w:val="28"/>
        </w:rPr>
        <w:t xml:space="preserve">для научно-исследовательской работы 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 xml:space="preserve">и сотрудниками архива </w:t>
      </w:r>
      <w:r w:rsidR="00F355DF" w:rsidRPr="00DF174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 xml:space="preserve"> исполнения за</w:t>
      </w:r>
      <w:r w:rsidR="009B65A7" w:rsidRPr="00DF1741">
        <w:rPr>
          <w:rFonts w:ascii="Times New Roman" w:eastAsia="Times New Roman" w:hAnsi="Times New Roman" w:cs="Times New Roman"/>
          <w:sz w:val="28"/>
          <w:szCs w:val="28"/>
        </w:rPr>
        <w:t xml:space="preserve">просов. </w:t>
      </w:r>
      <w:r w:rsidR="00F355DF" w:rsidRPr="00DF1741">
        <w:rPr>
          <w:rFonts w:ascii="Times New Roman" w:eastAsia="Times New Roman" w:hAnsi="Times New Roman" w:cs="Times New Roman"/>
          <w:sz w:val="28"/>
          <w:szCs w:val="28"/>
        </w:rPr>
        <w:t>Продолжится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 xml:space="preserve"> улучшение физического состояния дел </w:t>
      </w:r>
      <w:r w:rsidR="00F355DF" w:rsidRPr="00DF1741">
        <w:rPr>
          <w:rFonts w:ascii="Times New Roman" w:eastAsia="Times New Roman" w:hAnsi="Times New Roman" w:cs="Times New Roman"/>
          <w:sz w:val="28"/>
          <w:szCs w:val="28"/>
        </w:rPr>
        <w:t xml:space="preserve">в фонде 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И-29 – Воронежское дворянское депута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ское собрание.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 После реставрации дела будут переплетены и подшиты. </w:t>
      </w:r>
    </w:p>
    <w:p w:rsidR="00EB238F" w:rsidRPr="00DF1741" w:rsidRDefault="00AD14C1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Подшивке 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подвергнуться малообъемные</w:t>
      </w:r>
      <w:r w:rsidR="00F355DF" w:rsidRPr="00DF1741">
        <w:rPr>
          <w:rFonts w:ascii="Times New Roman" w:eastAsia="Times New Roman" w:hAnsi="Times New Roman" w:cs="Times New Roman"/>
          <w:sz w:val="28"/>
          <w:szCs w:val="28"/>
        </w:rPr>
        <w:t xml:space="preserve"> дела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, не требующие ре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таврации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F355DF" w:rsidRPr="00DF1741">
        <w:rPr>
          <w:rFonts w:ascii="Times New Roman" w:eastAsia="Times New Roman" w:hAnsi="Times New Roman" w:cs="Times New Roman"/>
          <w:sz w:val="28"/>
          <w:szCs w:val="28"/>
        </w:rPr>
        <w:t>документы фонд</w:t>
      </w:r>
      <w:r w:rsidR="00716A35" w:rsidRPr="00DF17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7AE3">
        <w:rPr>
          <w:rFonts w:ascii="Times New Roman" w:eastAsia="Times New Roman" w:hAnsi="Times New Roman" w:cs="Times New Roman"/>
          <w:sz w:val="28"/>
          <w:szCs w:val="28"/>
        </w:rPr>
        <w:t xml:space="preserve"> И-2</w:t>
      </w:r>
      <w:r w:rsidR="00EB238F" w:rsidRPr="00DF1741">
        <w:rPr>
          <w:rFonts w:ascii="Times New Roman" w:eastAsia="Times New Roman" w:hAnsi="Times New Roman" w:cs="Times New Roman"/>
          <w:sz w:val="28"/>
          <w:szCs w:val="28"/>
        </w:rPr>
        <w:t xml:space="preserve"> Воронежск</w:t>
      </w:r>
      <w:r w:rsidR="002D7BF5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BF5">
        <w:rPr>
          <w:rFonts w:ascii="Times New Roman" w:eastAsia="Times New Roman" w:hAnsi="Times New Roman" w:cs="Times New Roman"/>
          <w:sz w:val="28"/>
          <w:szCs w:val="28"/>
        </w:rPr>
        <w:t>губернское правле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ние. </w:t>
      </w:r>
    </w:p>
    <w:p w:rsidR="005F2CEC" w:rsidRPr="00DF1741" w:rsidRDefault="003F7234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Восстановление угасающих текстов будет проводиться в фонде Р-1 В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ронежский губернский отдел народного образования. </w:t>
      </w:r>
    </w:p>
    <w:p w:rsidR="00B4372A" w:rsidRPr="00DF1741" w:rsidRDefault="005F2CEC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sz w:val="28"/>
          <w:szCs w:val="28"/>
        </w:rPr>
        <w:t>Работа по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 xml:space="preserve"> выявлени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ю особо цен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>ных дел будет проходить по фонду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38F" w:rsidRPr="00DF1741">
        <w:rPr>
          <w:rFonts w:ascii="Times New Roman" w:eastAsia="Times New Roman" w:hAnsi="Times New Roman" w:cs="Times New Roman"/>
          <w:sz w:val="28"/>
          <w:szCs w:val="28"/>
        </w:rPr>
        <w:t>И-</w:t>
      </w:r>
      <w:r w:rsidR="002D7BF5">
        <w:rPr>
          <w:rFonts w:ascii="Times New Roman" w:eastAsia="Times New Roman" w:hAnsi="Times New Roman" w:cs="Times New Roman"/>
          <w:sz w:val="28"/>
          <w:szCs w:val="28"/>
        </w:rPr>
        <w:t>18 Воронежская губернская казенная палата</w:t>
      </w:r>
      <w:r w:rsidR="008E2B8C" w:rsidRPr="00DF1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52" w:rsidRPr="00DF1741">
        <w:rPr>
          <w:rFonts w:ascii="Times New Roman" w:eastAsia="Times New Roman" w:hAnsi="Times New Roman" w:cs="Times New Roman"/>
          <w:sz w:val="28"/>
          <w:szCs w:val="28"/>
        </w:rPr>
        <w:t>Следуя р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екомендаци</w:t>
      </w:r>
      <w:r w:rsidR="00583F52" w:rsidRPr="00DF174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BD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Росархива, 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при выявлении особо цен</w:t>
      </w:r>
      <w:r w:rsidR="00583F52" w:rsidRPr="00DF1741">
        <w:rPr>
          <w:rFonts w:ascii="Times New Roman" w:eastAsia="Times New Roman" w:hAnsi="Times New Roman" w:cs="Times New Roman"/>
          <w:sz w:val="28"/>
          <w:szCs w:val="28"/>
        </w:rPr>
        <w:t xml:space="preserve">ных дел, будет обращено внимание на 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583F52" w:rsidRPr="00DF17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 xml:space="preserve"> выявле</w:t>
      </w:r>
      <w:r w:rsidR="00583F52" w:rsidRPr="00DF1741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 xml:space="preserve"> уникальных документов.</w:t>
      </w:r>
    </w:p>
    <w:p w:rsidR="008F5B30" w:rsidRPr="00DF1741" w:rsidRDefault="004933B0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г. запланирована передача фондов профессиональных союзов и общественных организаций из КУВО «ГАВО» в КУВО «ГАОПИ ВО», 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ляющийся профильным государственным архивом и располагающий свобо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ными площадями архивохранилищ. В связи с этим, запланирована п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роверк</w:t>
      </w:r>
      <w:r w:rsidR="00665E54" w:rsidRPr="00DF1741">
        <w:rPr>
          <w:rFonts w:ascii="Times New Roman" w:eastAsia="Times New Roman" w:hAnsi="Times New Roman" w:cs="Times New Roman"/>
          <w:sz w:val="28"/>
          <w:szCs w:val="28"/>
        </w:rPr>
        <w:t xml:space="preserve">а наличия и физического состояния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по фондам профессиональных союзов и общественных организаций (Р-899 Воронежский областной Совет профессиональных союзов, Р-2576 Воронежский обком профсоюза рабочих строительства и строительных материалов, Р-2574 Общеросийский профсоюз работников жизнеобеспечения, Р-2523 Воронежский обком профсоюза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ботников связи). 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Проверке наличия подвергнутся также документы страхов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14C1" w:rsidRPr="00DF1741">
        <w:rPr>
          <w:rFonts w:ascii="Times New Roman" w:eastAsia="Times New Roman" w:hAnsi="Times New Roman" w:cs="Times New Roman"/>
          <w:sz w:val="28"/>
          <w:szCs w:val="28"/>
        </w:rPr>
        <w:t xml:space="preserve">го фонда. </w:t>
      </w:r>
      <w:r w:rsidR="00490238">
        <w:rPr>
          <w:rFonts w:ascii="Times New Roman" w:eastAsia="Times New Roman" w:hAnsi="Times New Roman" w:cs="Times New Roman"/>
          <w:sz w:val="28"/>
          <w:szCs w:val="28"/>
        </w:rPr>
        <w:t>Консервационно-профилактической обработке подвергнутся фот</w:t>
      </w:r>
      <w:r w:rsidR="0049023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0238">
        <w:rPr>
          <w:rFonts w:ascii="Times New Roman" w:eastAsia="Times New Roman" w:hAnsi="Times New Roman" w:cs="Times New Roman"/>
          <w:sz w:val="28"/>
          <w:szCs w:val="28"/>
        </w:rPr>
        <w:t>документы и документы страхового фонда, хранящиеся в архиве.</w:t>
      </w:r>
    </w:p>
    <w:p w:rsidR="00B4372A" w:rsidRPr="00DF1741" w:rsidRDefault="008F5B30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sz w:val="28"/>
          <w:szCs w:val="28"/>
        </w:rPr>
        <w:t>В течение года будут проводиться мероприятия по обеспыливанию п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лок, связок и коробок в хранилищах</w:t>
      </w:r>
      <w:r w:rsidR="0049023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санитарно-гигиеническим режимом хранения архивных документов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0238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определенным «Правилами работы госархивов…», М., 2007,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 обновлению картона, ярлыков, шпагата, рациональному размещению документов в хранилищах.</w:t>
      </w:r>
    </w:p>
    <w:p w:rsidR="008F5B30" w:rsidRDefault="00F23FB3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4933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A6A62" w:rsidRPr="00DF174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4372A" w:rsidRPr="00DF1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A62" w:rsidRPr="00DF174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</w:t>
      </w:r>
      <w:r w:rsidR="00926733" w:rsidRPr="00DF1741">
        <w:rPr>
          <w:rFonts w:ascii="Times New Roman" w:eastAsia="Times New Roman" w:hAnsi="Times New Roman" w:cs="Times New Roman"/>
          <w:sz w:val="28"/>
          <w:szCs w:val="28"/>
        </w:rPr>
        <w:t>продолжение веден</w:t>
      </w:r>
      <w:r w:rsidR="002A5C7D" w:rsidRPr="00DF1741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493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>ПК «Архивный фонд»</w:t>
      </w:r>
      <w:r w:rsidR="003A6A62" w:rsidRPr="00DF1741">
        <w:rPr>
          <w:rFonts w:ascii="Times New Roman" w:eastAsia="Times New Roman" w:hAnsi="Times New Roman" w:cs="Times New Roman"/>
          <w:sz w:val="28"/>
          <w:szCs w:val="28"/>
        </w:rPr>
        <w:t xml:space="preserve"> (ве</w:t>
      </w:r>
      <w:r w:rsidR="003A6A62" w:rsidRPr="00DF174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6A62" w:rsidRPr="00DF1741">
        <w:rPr>
          <w:rFonts w:ascii="Times New Roman" w:eastAsia="Times New Roman" w:hAnsi="Times New Roman" w:cs="Times New Roman"/>
          <w:sz w:val="28"/>
          <w:szCs w:val="28"/>
        </w:rPr>
        <w:t>сия 4.3.)</w:t>
      </w:r>
      <w:r w:rsidR="00225533" w:rsidRPr="00DF17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B30" w:rsidRPr="00DF1741">
        <w:rPr>
          <w:rFonts w:ascii="Times New Roman" w:eastAsia="Times New Roman" w:hAnsi="Times New Roman" w:cs="Times New Roman"/>
          <w:sz w:val="28"/>
          <w:szCs w:val="28"/>
        </w:rPr>
        <w:t>Будет продолжена работа по вводу в базу данных вновь поступи</w:t>
      </w:r>
      <w:r w:rsidR="008F5B30" w:rsidRPr="00DF17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5B30" w:rsidRPr="00DF1741">
        <w:rPr>
          <w:rFonts w:ascii="Times New Roman" w:eastAsia="Times New Roman" w:hAnsi="Times New Roman" w:cs="Times New Roman"/>
          <w:sz w:val="28"/>
          <w:szCs w:val="28"/>
        </w:rPr>
        <w:t>ших фондов, исторических справок</w:t>
      </w:r>
      <w:r w:rsidR="00225533" w:rsidRPr="00DF1741">
        <w:rPr>
          <w:rFonts w:ascii="Times New Roman" w:eastAsia="Times New Roman" w:hAnsi="Times New Roman" w:cs="Times New Roman"/>
          <w:sz w:val="28"/>
          <w:szCs w:val="28"/>
        </w:rPr>
        <w:t xml:space="preserve"> к ним</w:t>
      </w:r>
      <w:r w:rsidR="008F5B30" w:rsidRPr="00DF1741">
        <w:rPr>
          <w:rFonts w:ascii="Times New Roman" w:eastAsia="Times New Roman" w:hAnsi="Times New Roman" w:cs="Times New Roman"/>
          <w:sz w:val="28"/>
          <w:szCs w:val="28"/>
        </w:rPr>
        <w:t>, аннотаций, заголовков дел, свед</w:t>
      </w:r>
      <w:r w:rsidR="008F5B30" w:rsidRPr="00DF17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5B30" w:rsidRPr="00DF1741">
        <w:rPr>
          <w:rFonts w:ascii="Times New Roman" w:eastAsia="Times New Roman" w:hAnsi="Times New Roman" w:cs="Times New Roman"/>
          <w:sz w:val="28"/>
          <w:szCs w:val="28"/>
        </w:rPr>
        <w:t>ний об изменениях, происходящих в составе и объеме фондов</w:t>
      </w:r>
      <w:r w:rsidR="007676F9" w:rsidRPr="00DF1741">
        <w:rPr>
          <w:rFonts w:ascii="Times New Roman" w:eastAsia="Times New Roman" w:hAnsi="Times New Roman" w:cs="Times New Roman"/>
          <w:sz w:val="28"/>
          <w:szCs w:val="28"/>
        </w:rPr>
        <w:t>, сведений о переименованиях фондов</w:t>
      </w:r>
      <w:r w:rsidR="008F5B30" w:rsidRPr="00DF1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76F9" w:rsidRPr="00DF1741">
        <w:rPr>
          <w:rFonts w:ascii="Times New Roman" w:eastAsia="Times New Roman" w:hAnsi="Times New Roman" w:cs="Times New Roman"/>
          <w:sz w:val="28"/>
          <w:szCs w:val="28"/>
        </w:rPr>
        <w:t xml:space="preserve">Продолжится заполнение раздела «Топография». </w:t>
      </w:r>
    </w:p>
    <w:p w:rsidR="00215333" w:rsidRDefault="00215333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2016 г. запланирована передача 11,5 тысяч дел фондов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нальных союзов, в связи с чем будет проведена работа по внесению учетных изменений в список фондов КУВО «ГАВО», сведения об изменении в сост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 и объеме фондов, ПК «Архивный фонд», ИПС ЦФП ВО (информационно-поисковую систему цифрового фонда пользования Воронежской области). </w:t>
      </w:r>
    </w:p>
    <w:p w:rsidR="00416A42" w:rsidRPr="00DF1741" w:rsidRDefault="00416A42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передаваемым фондам будет проведена выверка учетных документов (Р-899, Р-2576, Р-2574, Р-2523, Р-2584, Р-2784 и другие). </w:t>
      </w:r>
    </w:p>
    <w:p w:rsidR="00416A42" w:rsidRDefault="00416A42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работы по выявлению особо ценных дел будут обновлены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естр описей и список фондов ОЦД. </w:t>
      </w:r>
    </w:p>
    <w:p w:rsidR="00416A42" w:rsidRDefault="00416A42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внедрения информационно-поисковой системы цифрового фонда пользования Воронежской области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 xml:space="preserve"> (ИПС ЦФП ВО) планируется вн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>сение в систему образов описей дел вновь принятых на хранение и перераб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 xml:space="preserve">танных в архиве, а также заголовков 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 xml:space="preserve">архивных 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>дел. Для более полного и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ИПС ЦФП ВО 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 xml:space="preserve">в 2016 г. </w:t>
      </w:r>
      <w:r w:rsidR="00632EB2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заполнение 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>модуля «Топ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 xml:space="preserve">графия». </w:t>
      </w:r>
    </w:p>
    <w:p w:rsidR="0043742B" w:rsidRPr="00DF1741" w:rsidRDefault="0043742B" w:rsidP="007B7A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F0A" w:rsidRPr="00DF1741" w:rsidRDefault="002B2F0A" w:rsidP="007B7A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t>2. Формирование Архивного фонда РФ.</w:t>
      </w:r>
    </w:p>
    <w:p w:rsidR="00BC6706" w:rsidRDefault="002B2F0A" w:rsidP="007B7A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Организационно-методическое руководство ведомственными архивами и организацией документов в делопроизводстве учреждений,</w:t>
      </w:r>
    </w:p>
    <w:p w:rsidR="002B2F0A" w:rsidRPr="00DF1741" w:rsidRDefault="00CB62F0" w:rsidP="007B7A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</w:p>
    <w:p w:rsidR="005A1581" w:rsidRPr="00DF1741" w:rsidRDefault="005A1581" w:rsidP="007B7A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2F0" w:rsidRPr="00DF1741" w:rsidRDefault="002A5C7D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B7A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62F0" w:rsidRPr="00DF1741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запланировано рассмотрение описей на ЭПК в количестве 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2F0" w:rsidRPr="00DF17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9023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B62F0" w:rsidRPr="00DF1741">
        <w:rPr>
          <w:rFonts w:ascii="Times New Roman" w:eastAsia="Times New Roman" w:hAnsi="Times New Roman" w:cs="Times New Roman"/>
          <w:sz w:val="28"/>
          <w:szCs w:val="28"/>
        </w:rPr>
        <w:t xml:space="preserve"> дел общего делопроизводства</w:t>
      </w:r>
      <w:r w:rsidRPr="00DF1741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>10 дел научно-технической докуме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>тации</w:t>
      </w:r>
      <w:r w:rsidR="00CB62F0" w:rsidRPr="00DF1741">
        <w:rPr>
          <w:rFonts w:ascii="Times New Roman" w:eastAsia="Times New Roman" w:hAnsi="Times New Roman" w:cs="Times New Roman"/>
          <w:sz w:val="28"/>
          <w:szCs w:val="28"/>
        </w:rPr>
        <w:t xml:space="preserve">. Запланирован прием </w:t>
      </w:r>
      <w:r w:rsidR="00CB62F0" w:rsidRPr="00DF1741">
        <w:rPr>
          <w:rFonts w:ascii="Times New Roman" w:hAnsi="Times New Roman" w:cs="Times New Roman"/>
          <w:sz w:val="28"/>
          <w:szCs w:val="28"/>
        </w:rPr>
        <w:t xml:space="preserve">МЧД: 1 единица </w:t>
      </w:r>
      <w:r w:rsidR="008D4546" w:rsidRPr="00DF1741">
        <w:rPr>
          <w:rFonts w:ascii="Times New Roman" w:hAnsi="Times New Roman" w:cs="Times New Roman"/>
          <w:sz w:val="28"/>
          <w:szCs w:val="28"/>
        </w:rPr>
        <w:t>учета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="00CB62F0" w:rsidRPr="00DF1741">
        <w:rPr>
          <w:rFonts w:ascii="Times New Roman" w:hAnsi="Times New Roman" w:cs="Times New Roman"/>
          <w:sz w:val="28"/>
          <w:szCs w:val="28"/>
        </w:rPr>
        <w:t>ф</w:t>
      </w:r>
      <w:r w:rsidR="00CB62F0" w:rsidRPr="00DF1741">
        <w:rPr>
          <w:rFonts w:ascii="Times New Roman" w:eastAsia="Times New Roman" w:hAnsi="Times New Roman" w:cs="Times New Roman"/>
          <w:sz w:val="28"/>
          <w:szCs w:val="28"/>
        </w:rPr>
        <w:t xml:space="preserve">онодокументов, </w:t>
      </w:r>
      <w:r w:rsidR="00CB62F0" w:rsidRPr="00DF1741">
        <w:rPr>
          <w:rFonts w:ascii="Times New Roman" w:hAnsi="Times New Roman" w:cs="Times New Roman"/>
          <w:sz w:val="28"/>
          <w:szCs w:val="28"/>
        </w:rPr>
        <w:t>1</w:t>
      </w:r>
      <w:r w:rsidR="008D4546" w:rsidRPr="00DF1741">
        <w:rPr>
          <w:rFonts w:ascii="Times New Roman" w:hAnsi="Times New Roman" w:cs="Times New Roman"/>
          <w:sz w:val="28"/>
          <w:szCs w:val="28"/>
        </w:rPr>
        <w:t>0</w:t>
      </w:r>
      <w:r w:rsidR="007E1F9A" w:rsidRPr="00DF1741">
        <w:rPr>
          <w:rFonts w:ascii="Times New Roman" w:hAnsi="Times New Roman" w:cs="Times New Roman"/>
          <w:sz w:val="28"/>
          <w:szCs w:val="28"/>
        </w:rPr>
        <w:t>0</w:t>
      </w:r>
      <w:r w:rsidR="00CB62F0" w:rsidRPr="00DF1741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8D4546" w:rsidRPr="00DF1741">
        <w:rPr>
          <w:rFonts w:ascii="Times New Roman" w:hAnsi="Times New Roman" w:cs="Times New Roman"/>
          <w:sz w:val="28"/>
          <w:szCs w:val="28"/>
        </w:rPr>
        <w:t>учета</w:t>
      </w:r>
      <w:r w:rsidR="009134F5">
        <w:rPr>
          <w:rFonts w:ascii="Times New Roman" w:hAnsi="Times New Roman" w:cs="Times New Roman"/>
          <w:sz w:val="28"/>
          <w:szCs w:val="28"/>
        </w:rPr>
        <w:t xml:space="preserve"> </w:t>
      </w:r>
      <w:r w:rsidR="00CB62F0" w:rsidRPr="00DF1741">
        <w:rPr>
          <w:rFonts w:ascii="Times New Roman" w:eastAsia="Times New Roman" w:hAnsi="Times New Roman" w:cs="Times New Roman"/>
          <w:sz w:val="28"/>
          <w:szCs w:val="28"/>
        </w:rPr>
        <w:t xml:space="preserve">фотодокументов, </w:t>
      </w:r>
      <w:r w:rsidR="008D4546" w:rsidRPr="00DF1741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CB62F0" w:rsidRPr="00DF1741">
        <w:rPr>
          <w:rFonts w:ascii="Times New Roman" w:eastAsia="Times New Roman" w:hAnsi="Times New Roman" w:cs="Times New Roman"/>
          <w:sz w:val="28"/>
          <w:szCs w:val="28"/>
        </w:rPr>
        <w:t xml:space="preserve"> единиц </w:t>
      </w:r>
      <w:r w:rsidR="008D4546" w:rsidRPr="00DF1741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913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2F0" w:rsidRPr="00DF1741">
        <w:rPr>
          <w:rFonts w:ascii="Times New Roman" w:eastAsia="Times New Roman" w:hAnsi="Times New Roman" w:cs="Times New Roman"/>
          <w:sz w:val="28"/>
          <w:szCs w:val="28"/>
        </w:rPr>
        <w:t>видеодокументов.</w:t>
      </w:r>
    </w:p>
    <w:p w:rsidR="00CB62F0" w:rsidRPr="00DF1741" w:rsidRDefault="00CB62F0" w:rsidP="007B7AE3">
      <w:pPr>
        <w:pStyle w:val="a5"/>
        <w:spacing w:line="276" w:lineRule="auto"/>
        <w:ind w:firstLine="567"/>
        <w:rPr>
          <w:szCs w:val="28"/>
        </w:rPr>
      </w:pPr>
      <w:r w:rsidRPr="00DF1741">
        <w:rPr>
          <w:szCs w:val="28"/>
        </w:rPr>
        <w:t>Прием документов общего делопроизводства на 201</w:t>
      </w:r>
      <w:r w:rsidR="009134F5">
        <w:rPr>
          <w:szCs w:val="28"/>
        </w:rPr>
        <w:t>6</w:t>
      </w:r>
      <w:r w:rsidR="009410CB" w:rsidRPr="00DF1741">
        <w:rPr>
          <w:szCs w:val="28"/>
        </w:rPr>
        <w:t xml:space="preserve"> г.</w:t>
      </w:r>
      <w:r w:rsidRPr="00DF1741">
        <w:rPr>
          <w:szCs w:val="28"/>
        </w:rPr>
        <w:t xml:space="preserve"> запланирован </w:t>
      </w:r>
      <w:r w:rsidR="002A5C7D" w:rsidRPr="00DF1741">
        <w:rPr>
          <w:szCs w:val="28"/>
        </w:rPr>
        <w:t>с учетом приема в первую очередь тех организаций, которые хранят докуме</w:t>
      </w:r>
      <w:r w:rsidR="002A5C7D" w:rsidRPr="00DF1741">
        <w:rPr>
          <w:szCs w:val="28"/>
        </w:rPr>
        <w:t>н</w:t>
      </w:r>
      <w:r w:rsidR="002A5C7D" w:rsidRPr="00DF1741">
        <w:rPr>
          <w:szCs w:val="28"/>
        </w:rPr>
        <w:t xml:space="preserve">ты сверх установленного срока в </w:t>
      </w:r>
      <w:r w:rsidRPr="00DF1741">
        <w:rPr>
          <w:szCs w:val="28"/>
        </w:rPr>
        <w:t>количестве 5</w:t>
      </w:r>
      <w:r w:rsidR="009134F5">
        <w:rPr>
          <w:szCs w:val="28"/>
        </w:rPr>
        <w:t>8</w:t>
      </w:r>
      <w:r w:rsidRPr="00DF1741">
        <w:rPr>
          <w:szCs w:val="28"/>
        </w:rPr>
        <w:t>00 дел</w:t>
      </w:r>
      <w:r w:rsidR="002A5C7D" w:rsidRPr="00DF1741">
        <w:rPr>
          <w:szCs w:val="28"/>
        </w:rPr>
        <w:t xml:space="preserve"> общего делопроизво</w:t>
      </w:r>
      <w:r w:rsidR="002A5C7D" w:rsidRPr="00DF1741">
        <w:rPr>
          <w:szCs w:val="28"/>
        </w:rPr>
        <w:t>д</w:t>
      </w:r>
      <w:r w:rsidR="002A5C7D" w:rsidRPr="00DF1741">
        <w:rPr>
          <w:szCs w:val="28"/>
        </w:rPr>
        <w:t>ства и 2</w:t>
      </w:r>
      <w:r w:rsidR="009134F5">
        <w:rPr>
          <w:szCs w:val="28"/>
        </w:rPr>
        <w:t>10</w:t>
      </w:r>
      <w:r w:rsidR="002A5C7D" w:rsidRPr="00DF1741">
        <w:rPr>
          <w:szCs w:val="28"/>
        </w:rPr>
        <w:t xml:space="preserve"> дел научно-технической документации</w:t>
      </w:r>
      <w:r w:rsidR="00386E0A">
        <w:rPr>
          <w:szCs w:val="28"/>
        </w:rPr>
        <w:t>.</w:t>
      </w:r>
    </w:p>
    <w:p w:rsidR="00A8557C" w:rsidRDefault="00A8557C" w:rsidP="007B7AE3">
      <w:pPr>
        <w:pStyle w:val="a5"/>
        <w:spacing w:line="276" w:lineRule="auto"/>
        <w:ind w:firstLine="708"/>
      </w:pPr>
      <w:r>
        <w:t>В 201</w:t>
      </w:r>
      <w:r w:rsidR="009134F5">
        <w:t>6</w:t>
      </w:r>
      <w:r>
        <w:t xml:space="preserve"> г</w:t>
      </w:r>
      <w:r w:rsidR="007B7AE3">
        <w:t>.</w:t>
      </w:r>
      <w:r>
        <w:t xml:space="preserve"> будет проведен комплекс работ по обеспечению сохранности и приему на постоянное хранение архивных документов ликвидированных органов и организаций.</w:t>
      </w:r>
    </w:p>
    <w:p w:rsidR="00A8557C" w:rsidRDefault="00A8557C" w:rsidP="007B7AE3">
      <w:pPr>
        <w:pStyle w:val="a5"/>
        <w:spacing w:line="276" w:lineRule="auto"/>
        <w:ind w:firstLine="708"/>
      </w:pPr>
      <w:r>
        <w:t>Будет продолжена работа по заключению соглашений и договоров в сфере архивного дела о сотрудничестве с территориальными органами фед</w:t>
      </w:r>
      <w:r>
        <w:t>е</w:t>
      </w:r>
      <w:r>
        <w:t>ральных органов исполнительной власти и федеральными организациями, расположенными на территории г.</w:t>
      </w:r>
      <w:r w:rsidR="009134F5">
        <w:t xml:space="preserve"> </w:t>
      </w:r>
      <w:r>
        <w:t>Воронежа, а также с организациями с н</w:t>
      </w:r>
      <w:r>
        <w:t>е</w:t>
      </w:r>
      <w:r>
        <w:t>государственной формой собственности.</w:t>
      </w:r>
    </w:p>
    <w:p w:rsidR="008B001D" w:rsidRDefault="00A8557C" w:rsidP="007B7AE3">
      <w:pPr>
        <w:pStyle w:val="a5"/>
        <w:spacing w:line="276" w:lineRule="auto"/>
        <w:ind w:firstLine="708"/>
      </w:pPr>
      <w:r>
        <w:t>В 201</w:t>
      </w:r>
      <w:r w:rsidR="009134F5">
        <w:t>6</w:t>
      </w:r>
      <w:r w:rsidR="007B7AE3">
        <w:t xml:space="preserve"> г.</w:t>
      </w:r>
      <w:r>
        <w:t xml:space="preserve"> будет продолжена работа по оказанию методической помощи </w:t>
      </w:r>
      <w:r w:rsidR="009134F5">
        <w:t xml:space="preserve">исполнительным органам государственной власти, </w:t>
      </w:r>
      <w:r>
        <w:t>федеральным органам г</w:t>
      </w:r>
      <w:r>
        <w:t>о</w:t>
      </w:r>
      <w:r>
        <w:t>сударственной власти</w:t>
      </w:r>
      <w:r w:rsidR="009134F5">
        <w:t xml:space="preserve">, а также организациям областного подчинения </w:t>
      </w:r>
      <w:r>
        <w:t>в орг</w:t>
      </w:r>
      <w:r>
        <w:t>а</w:t>
      </w:r>
      <w:r>
        <w:t>низации деятельности архивных и делопроизводственных служб, разработке номенклатур дел, инструкций по делопроизводству, в связи с чем в этих о</w:t>
      </w:r>
      <w:r>
        <w:t>р</w:t>
      </w:r>
      <w:r>
        <w:lastRenderedPageBreak/>
        <w:t xml:space="preserve">ганизациях будут проведены совещания-семинары по организации работы архива и составлению номенклатур дел. </w:t>
      </w:r>
    </w:p>
    <w:p w:rsidR="008B001D" w:rsidRDefault="007B7AE3" w:rsidP="007B7AE3">
      <w:pPr>
        <w:pStyle w:val="a5"/>
        <w:spacing w:line="276" w:lineRule="auto"/>
        <w:ind w:firstLine="708"/>
      </w:pPr>
      <w:r>
        <w:t xml:space="preserve">Продолжится </w:t>
      </w:r>
      <w:r w:rsidR="008B001D">
        <w:t>внедрение в практику работы Правил организации хр</w:t>
      </w:r>
      <w:r w:rsidR="008B001D">
        <w:t>а</w:t>
      </w:r>
      <w:r w:rsidR="008B001D">
        <w:t>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органов местного самоуправления и организациях, утвержденных приказом Министерства культуры России от 31.03.2015 № 526, а также Пр</w:t>
      </w:r>
      <w:r w:rsidR="008B001D">
        <w:t>а</w:t>
      </w:r>
      <w:r w:rsidR="008B001D">
        <w:t>вил делопроизводства в федеральных органах исполнительной власти (после принятия соответствующего постановления Правительства Российской Ф</w:t>
      </w:r>
      <w:r w:rsidR="008B001D">
        <w:t>е</w:t>
      </w:r>
      <w:r w:rsidR="008B001D">
        <w:t>дерации).</w:t>
      </w:r>
    </w:p>
    <w:p w:rsidR="008B001D" w:rsidRDefault="008B001D" w:rsidP="007B7AE3">
      <w:pPr>
        <w:pStyle w:val="a5"/>
        <w:spacing w:line="276" w:lineRule="auto"/>
        <w:ind w:firstLine="708"/>
      </w:pPr>
      <w:r>
        <w:t>В 2016 году будет продолжена работа по оказанию методической и практической помощи районным судам и районным прокуратурам Вороне</w:t>
      </w:r>
      <w:r>
        <w:t>ж</w:t>
      </w:r>
      <w:r>
        <w:t>ской области, включенных в список источников комплектования КУВО «ГАВО» по составлению номенклатур дел и описей дел постоянного хран</w:t>
      </w:r>
      <w:r>
        <w:t>е</w:t>
      </w:r>
      <w:r>
        <w:t>ния и по личному составу.</w:t>
      </w:r>
    </w:p>
    <w:p w:rsidR="008B001D" w:rsidRDefault="007B7AE3" w:rsidP="007B7AE3">
      <w:pPr>
        <w:pStyle w:val="a5"/>
        <w:spacing w:line="276" w:lineRule="auto"/>
        <w:ind w:firstLine="708"/>
      </w:pPr>
      <w:r>
        <w:t>З</w:t>
      </w:r>
      <w:r w:rsidR="008B001D">
        <w:t xml:space="preserve">апланировано </w:t>
      </w:r>
      <w:r w:rsidR="00CB6C49">
        <w:t xml:space="preserve">участие в </w:t>
      </w:r>
      <w:r w:rsidR="008B001D">
        <w:t xml:space="preserve"> провер</w:t>
      </w:r>
      <w:r w:rsidR="00CB6C49">
        <w:t>ках</w:t>
      </w:r>
      <w:r w:rsidR="008B001D">
        <w:t xml:space="preserve"> в 4 организациях города Ворон</w:t>
      </w:r>
      <w:r w:rsidR="008B001D">
        <w:t>е</w:t>
      </w:r>
      <w:r w:rsidR="008B001D">
        <w:t xml:space="preserve">жа. </w:t>
      </w:r>
    </w:p>
    <w:p w:rsidR="008B001D" w:rsidRDefault="008B001D" w:rsidP="007B7AE3">
      <w:pPr>
        <w:pStyle w:val="a5"/>
        <w:spacing w:line="276" w:lineRule="auto"/>
        <w:ind w:firstLine="708"/>
      </w:pPr>
      <w:r>
        <w:t>В 2016 году будет продолжена работа по уточнению списка источников комплектования облгосархива документами общего делопроизводства, НТД, в связи с изменением формы собственности организаций, их переименован</w:t>
      </w:r>
      <w:r>
        <w:t>и</w:t>
      </w:r>
      <w:r>
        <w:t xml:space="preserve">ем и с изменением их непосредственной подчиненности. </w:t>
      </w:r>
    </w:p>
    <w:p w:rsidR="008B001D" w:rsidRDefault="008B001D" w:rsidP="007B7AE3">
      <w:pPr>
        <w:pStyle w:val="a5"/>
        <w:spacing w:line="276" w:lineRule="auto"/>
        <w:ind w:firstLine="708"/>
      </w:pPr>
      <w:r>
        <w:t>В начале 2016 года будет проведен анализ итогов паспортизации орг</w:t>
      </w:r>
      <w:r>
        <w:t>а</w:t>
      </w:r>
      <w:r>
        <w:t>низаций-источников комплектования госархива, осуществленной в 2015 г</w:t>
      </w:r>
      <w:r>
        <w:t>о</w:t>
      </w:r>
      <w:r>
        <w:t>ду, на предмет проверки качества заполнения паспортов архива.</w:t>
      </w:r>
    </w:p>
    <w:p w:rsidR="007B7AE3" w:rsidRDefault="008B001D" w:rsidP="007B7AE3">
      <w:pPr>
        <w:pStyle w:val="a5"/>
        <w:spacing w:line="276" w:lineRule="auto"/>
        <w:ind w:firstLine="708"/>
      </w:pPr>
      <w:r>
        <w:t>Будет продолжена работа по подготовке к передаче на государственное хранение документов личного происхождения главного редактора журнала «Подъем», воронежского писателя Ивана Ивановича Евсеенко, кандидата п</w:t>
      </w:r>
      <w:r>
        <w:t>е</w:t>
      </w:r>
      <w:r>
        <w:t>дагогических наук, доцента кафедры общей физики ВГПУ Ишковой Тамары Яковлевны, а также документы воронежского писателя и адвоката Михаила Ивановича Федорова.</w:t>
      </w:r>
    </w:p>
    <w:p w:rsidR="007B7AE3" w:rsidRDefault="007B7AE3" w:rsidP="007B7AE3">
      <w:pPr>
        <w:pStyle w:val="a5"/>
        <w:spacing w:line="276" w:lineRule="auto"/>
        <w:ind w:firstLine="708"/>
      </w:pPr>
    </w:p>
    <w:p w:rsidR="007B7AE3" w:rsidRDefault="00546490" w:rsidP="007B7AE3">
      <w:pPr>
        <w:pStyle w:val="a5"/>
        <w:spacing w:line="276" w:lineRule="auto"/>
        <w:ind w:firstLine="708"/>
      </w:pPr>
      <w:r>
        <w:t>В соответствии с бюджетом рабочего времени и штатной численн</w:t>
      </w:r>
      <w:r>
        <w:t>о</w:t>
      </w:r>
      <w:r>
        <w:t>стью в 2016 году отделом комплектования и экспертизы ценности докуме</w:t>
      </w:r>
      <w:r>
        <w:t>н</w:t>
      </w:r>
      <w:r>
        <w:t>тов планируется упорядочить документы в 40 организациях города Ворон</w:t>
      </w:r>
      <w:r>
        <w:t>е</w:t>
      </w:r>
      <w:r>
        <w:t>жа</w:t>
      </w:r>
      <w:r w:rsidR="00CB6C49">
        <w:t>.</w:t>
      </w:r>
      <w:r>
        <w:t xml:space="preserve"> </w:t>
      </w:r>
    </w:p>
    <w:p w:rsidR="007B7AE3" w:rsidRDefault="00546490" w:rsidP="007B7AE3">
      <w:pPr>
        <w:pStyle w:val="a5"/>
        <w:spacing w:line="276" w:lineRule="auto"/>
        <w:ind w:firstLine="708"/>
      </w:pPr>
      <w:r>
        <w:t>На государств</w:t>
      </w:r>
      <w:r w:rsidR="000C1104">
        <w:t>енное хранение будет отобрано 1</w:t>
      </w:r>
      <w:r>
        <w:t xml:space="preserve">300 дел постоянного хранения, по личному </w:t>
      </w:r>
      <w:r w:rsidR="000C1104">
        <w:t>составу планируется оформить  1</w:t>
      </w:r>
      <w:r>
        <w:t xml:space="preserve">700 дел. </w:t>
      </w:r>
    </w:p>
    <w:p w:rsidR="00CB6C49" w:rsidRDefault="00CB6C49" w:rsidP="007B7AE3">
      <w:pPr>
        <w:pStyle w:val="a5"/>
        <w:spacing w:line="276" w:lineRule="auto"/>
        <w:ind w:firstLine="708"/>
      </w:pPr>
    </w:p>
    <w:p w:rsidR="00CB6C49" w:rsidRDefault="00CB6C49" w:rsidP="007B7AE3">
      <w:pPr>
        <w:pStyle w:val="a5"/>
        <w:spacing w:line="276" w:lineRule="auto"/>
        <w:ind w:firstLine="708"/>
      </w:pPr>
    </w:p>
    <w:p w:rsidR="00546490" w:rsidRDefault="00546490" w:rsidP="00CB6C49">
      <w:pPr>
        <w:pStyle w:val="a5"/>
        <w:spacing w:line="276" w:lineRule="auto"/>
        <w:ind w:firstLine="567"/>
      </w:pPr>
      <w:r>
        <w:lastRenderedPageBreak/>
        <w:t>Оформленные дела будут систематизироваться по структурным и тем</w:t>
      </w:r>
      <w:r>
        <w:t>а</w:t>
      </w:r>
      <w:r>
        <w:t>тическим признакам. Пл</w:t>
      </w:r>
      <w:r w:rsidR="000C1104">
        <w:t>анируется отсистематизировать 3</w:t>
      </w:r>
      <w:r>
        <w:t xml:space="preserve">000 дел. </w:t>
      </w:r>
    </w:p>
    <w:p w:rsidR="00546490" w:rsidRDefault="00546490" w:rsidP="007B7AE3">
      <w:pPr>
        <w:pStyle w:val="a5"/>
        <w:spacing w:line="276" w:lineRule="auto"/>
      </w:pPr>
      <w:r>
        <w:t xml:space="preserve">       Дела постоянного хранения, по личному составу, личные дела уволенных работников и дела временного хранения будут внесены в описи, оформле</w:t>
      </w:r>
      <w:r>
        <w:t>н</w:t>
      </w:r>
      <w:r>
        <w:t>ные соответствующим образом. Планируется оформить 160 описей дел.</w:t>
      </w:r>
    </w:p>
    <w:p w:rsidR="00546490" w:rsidRDefault="00546490" w:rsidP="007B7AE3">
      <w:pPr>
        <w:pStyle w:val="a5"/>
        <w:spacing w:line="276" w:lineRule="auto"/>
      </w:pPr>
      <w:r>
        <w:t xml:space="preserve">       В 2016 году отдел планирует составить 10 исторических справок, кроме того планируется составить 10 дополнений к историческим справкам. Во всех обработанных организациях будут составлены предисловия к описям дел постоянного хранения и по личному составу.</w:t>
      </w:r>
    </w:p>
    <w:p w:rsidR="00546490" w:rsidRDefault="00546490" w:rsidP="007B7AE3">
      <w:pPr>
        <w:pStyle w:val="a5"/>
        <w:spacing w:line="276" w:lineRule="auto"/>
      </w:pPr>
      <w:r>
        <w:t xml:space="preserve">       Одновременно с документами постоянного хранения и по личному с</w:t>
      </w:r>
      <w:r>
        <w:t>о</w:t>
      </w:r>
      <w:r>
        <w:t>ставу  будут оформляться и документы временного хранения. В организац</w:t>
      </w:r>
      <w:r>
        <w:t>и</w:t>
      </w:r>
      <w:r>
        <w:t xml:space="preserve">ях как 1-го, так и 2-го списка планируется переплести 750 дел временного хранения. </w:t>
      </w:r>
    </w:p>
    <w:p w:rsidR="00546490" w:rsidRDefault="002C077D" w:rsidP="007B7AE3">
      <w:pPr>
        <w:pStyle w:val="a5"/>
        <w:spacing w:line="276" w:lineRule="auto"/>
      </w:pPr>
      <w:r>
        <w:t xml:space="preserve">        Планируется составить акты на уничтожение документов с истекшими сроками хранения</w:t>
      </w:r>
      <w:r w:rsidR="000C1104">
        <w:t xml:space="preserve"> в количестве 7</w:t>
      </w:r>
      <w:r w:rsidR="00546490">
        <w:t xml:space="preserve">000 дел. </w:t>
      </w:r>
    </w:p>
    <w:p w:rsidR="00546490" w:rsidRDefault="00546490" w:rsidP="007B7AE3">
      <w:pPr>
        <w:pStyle w:val="a5"/>
        <w:spacing w:line="276" w:lineRule="auto"/>
      </w:pPr>
      <w:r>
        <w:t xml:space="preserve">        Планируется разработать и уточнить 15 номенклатур дел. В каждой н</w:t>
      </w:r>
      <w:r>
        <w:t>о</w:t>
      </w:r>
      <w:r>
        <w:t>менклатуре будут согласованы и проиндексированы статьи. Всего планир</w:t>
      </w:r>
      <w:r>
        <w:t>у</w:t>
      </w:r>
      <w:r>
        <w:t>ется согласовать и проиндексировать 3750 статей.</w:t>
      </w:r>
    </w:p>
    <w:p w:rsidR="008B001D" w:rsidRDefault="00546490" w:rsidP="00386E0A">
      <w:pPr>
        <w:pStyle w:val="a5"/>
        <w:spacing w:line="276" w:lineRule="auto"/>
      </w:pPr>
      <w:r>
        <w:t xml:space="preserve">         </w:t>
      </w:r>
    </w:p>
    <w:p w:rsidR="002B2F0A" w:rsidRPr="00DF1741" w:rsidRDefault="002B2F0A" w:rsidP="007B7A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t>3. Создание информационно-поисковых систем.</w:t>
      </w:r>
    </w:p>
    <w:p w:rsidR="00483286" w:rsidRDefault="002B2F0A" w:rsidP="007B7AE3">
      <w:pPr>
        <w:pStyle w:val="2"/>
        <w:spacing w:line="276" w:lineRule="auto"/>
        <w:rPr>
          <w:bCs/>
          <w:szCs w:val="28"/>
        </w:rPr>
      </w:pPr>
      <w:r w:rsidRPr="00DF1741">
        <w:rPr>
          <w:bCs/>
          <w:szCs w:val="28"/>
        </w:rPr>
        <w:t>Информация и использование документов</w:t>
      </w:r>
    </w:p>
    <w:p w:rsidR="006F5B90" w:rsidRPr="006F5B90" w:rsidRDefault="006F5B90" w:rsidP="007B7AE3"/>
    <w:p w:rsidR="006F5B90" w:rsidRPr="00DF1741" w:rsidRDefault="006F5B90" w:rsidP="007B7AE3">
      <w:pPr>
        <w:pStyle w:val="a5"/>
        <w:spacing w:line="276" w:lineRule="auto"/>
        <w:ind w:firstLine="567"/>
        <w:rPr>
          <w:szCs w:val="28"/>
        </w:rPr>
      </w:pPr>
      <w:r w:rsidRPr="00DF1741">
        <w:rPr>
          <w:szCs w:val="28"/>
        </w:rPr>
        <w:t>В 201</w:t>
      </w:r>
      <w:r>
        <w:rPr>
          <w:szCs w:val="28"/>
        </w:rPr>
        <w:t>6</w:t>
      </w:r>
      <w:r w:rsidRPr="00DF1741">
        <w:rPr>
          <w:szCs w:val="28"/>
        </w:rPr>
        <w:t xml:space="preserve"> году </w:t>
      </w:r>
      <w:r>
        <w:rPr>
          <w:szCs w:val="28"/>
        </w:rPr>
        <w:t xml:space="preserve">будет </w:t>
      </w:r>
      <w:r w:rsidRPr="00DF1741">
        <w:rPr>
          <w:szCs w:val="28"/>
        </w:rPr>
        <w:t>пров</w:t>
      </w:r>
      <w:r>
        <w:rPr>
          <w:szCs w:val="28"/>
        </w:rPr>
        <w:t xml:space="preserve">одиться </w:t>
      </w:r>
      <w:r w:rsidRPr="00DF1741">
        <w:rPr>
          <w:szCs w:val="28"/>
        </w:rPr>
        <w:t>работ</w:t>
      </w:r>
      <w:r>
        <w:rPr>
          <w:szCs w:val="28"/>
        </w:rPr>
        <w:t xml:space="preserve">а по </w:t>
      </w:r>
      <w:r w:rsidRPr="00DF1741">
        <w:rPr>
          <w:szCs w:val="28"/>
        </w:rPr>
        <w:t>технической обработке ли</w:t>
      </w:r>
      <w:r w:rsidRPr="00DF1741">
        <w:rPr>
          <w:szCs w:val="28"/>
        </w:rPr>
        <w:t>ч</w:t>
      </w:r>
      <w:r w:rsidRPr="00DF1741">
        <w:rPr>
          <w:szCs w:val="28"/>
        </w:rPr>
        <w:t>н</w:t>
      </w:r>
      <w:r>
        <w:rPr>
          <w:szCs w:val="28"/>
        </w:rPr>
        <w:t>ых</w:t>
      </w:r>
      <w:r w:rsidRPr="00DF1741">
        <w:rPr>
          <w:szCs w:val="28"/>
        </w:rPr>
        <w:t xml:space="preserve"> фонд</w:t>
      </w:r>
      <w:r>
        <w:rPr>
          <w:szCs w:val="28"/>
        </w:rPr>
        <w:t>ов Касаткина Михаила Ивановича и Гринько Александра Иванов</w:t>
      </w:r>
      <w:r>
        <w:rPr>
          <w:szCs w:val="28"/>
        </w:rPr>
        <w:t>и</w:t>
      </w:r>
      <w:r>
        <w:rPr>
          <w:szCs w:val="28"/>
        </w:rPr>
        <w:t>ча</w:t>
      </w:r>
      <w:r w:rsidRPr="00DF1741">
        <w:rPr>
          <w:szCs w:val="28"/>
        </w:rPr>
        <w:t xml:space="preserve">. </w:t>
      </w:r>
    </w:p>
    <w:p w:rsidR="006F5B90" w:rsidRDefault="006F5B90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214">
        <w:rPr>
          <w:rFonts w:ascii="Times New Roman" w:hAnsi="Times New Roman" w:cs="Times New Roman"/>
          <w:sz w:val="28"/>
          <w:szCs w:val="28"/>
        </w:rPr>
        <w:t>Продолжится работа по усовершенствованию описей фонда  И-167 В</w:t>
      </w:r>
      <w:r w:rsidRPr="00456214">
        <w:rPr>
          <w:rFonts w:ascii="Times New Roman" w:hAnsi="Times New Roman" w:cs="Times New Roman"/>
          <w:sz w:val="28"/>
          <w:szCs w:val="28"/>
        </w:rPr>
        <w:t>о</w:t>
      </w:r>
      <w:r w:rsidRPr="00456214">
        <w:rPr>
          <w:rFonts w:ascii="Times New Roman" w:hAnsi="Times New Roman" w:cs="Times New Roman"/>
          <w:sz w:val="28"/>
          <w:szCs w:val="28"/>
        </w:rPr>
        <w:t>ронежская палата гражданского суда (с попутным  составлением именного указателя к описи) и переработке описей фонда И-26 Воронежское губер</w:t>
      </w:r>
      <w:r w:rsidRPr="00456214">
        <w:rPr>
          <w:rFonts w:ascii="Times New Roman" w:hAnsi="Times New Roman" w:cs="Times New Roman"/>
          <w:sz w:val="28"/>
          <w:szCs w:val="28"/>
        </w:rPr>
        <w:t>н</w:t>
      </w:r>
      <w:r w:rsidRPr="00456214">
        <w:rPr>
          <w:rFonts w:ascii="Times New Roman" w:hAnsi="Times New Roman" w:cs="Times New Roman"/>
          <w:sz w:val="28"/>
          <w:szCs w:val="28"/>
        </w:rPr>
        <w:t>ское по крестьянским делам присутствие,  Р-19 Воронежское губернское з</w:t>
      </w:r>
      <w:r w:rsidRPr="00456214">
        <w:rPr>
          <w:rFonts w:ascii="Times New Roman" w:hAnsi="Times New Roman" w:cs="Times New Roman"/>
          <w:sz w:val="28"/>
          <w:szCs w:val="28"/>
        </w:rPr>
        <w:t>е</w:t>
      </w:r>
      <w:r w:rsidRPr="00456214">
        <w:rPr>
          <w:rFonts w:ascii="Times New Roman" w:hAnsi="Times New Roman" w:cs="Times New Roman"/>
          <w:sz w:val="28"/>
          <w:szCs w:val="28"/>
        </w:rPr>
        <w:t>мельное управление, начнется по фондам</w:t>
      </w:r>
      <w:r w:rsidR="00CB6C49">
        <w:rPr>
          <w:rFonts w:ascii="Times New Roman" w:hAnsi="Times New Roman" w:cs="Times New Roman"/>
          <w:sz w:val="28"/>
          <w:szCs w:val="28"/>
        </w:rPr>
        <w:t xml:space="preserve"> </w:t>
      </w:r>
      <w:r w:rsidRPr="006D5583">
        <w:rPr>
          <w:rFonts w:ascii="Times New Roman" w:hAnsi="Times New Roman" w:cs="Times New Roman"/>
          <w:sz w:val="28"/>
          <w:szCs w:val="28"/>
        </w:rPr>
        <w:t>Р-301 Народный следователь 2 района Острогожского уезда Воронежской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Р-312 Народный след</w:t>
      </w:r>
      <w:r w:rsidRPr="006D5583">
        <w:rPr>
          <w:rFonts w:ascii="Times New Roman" w:hAnsi="Times New Roman" w:cs="Times New Roman"/>
          <w:sz w:val="28"/>
          <w:szCs w:val="28"/>
        </w:rPr>
        <w:t>о</w:t>
      </w:r>
      <w:r w:rsidRPr="006D5583">
        <w:rPr>
          <w:rFonts w:ascii="Times New Roman" w:hAnsi="Times New Roman" w:cs="Times New Roman"/>
          <w:sz w:val="28"/>
          <w:szCs w:val="28"/>
        </w:rPr>
        <w:t>ватель 4-го района Острогожского уезда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Р-368 Народный следователь 2-го района Воронежского уезда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Р-380 Уездная комиссия по борьбе с дезертирс</w:t>
      </w:r>
      <w:r w:rsidRPr="006D5583">
        <w:rPr>
          <w:rFonts w:ascii="Times New Roman" w:hAnsi="Times New Roman" w:cs="Times New Roman"/>
          <w:sz w:val="28"/>
          <w:szCs w:val="28"/>
        </w:rPr>
        <w:t>т</w:t>
      </w:r>
      <w:r w:rsidRPr="006D5583">
        <w:rPr>
          <w:rFonts w:ascii="Times New Roman" w:hAnsi="Times New Roman" w:cs="Times New Roman"/>
          <w:sz w:val="28"/>
          <w:szCs w:val="28"/>
        </w:rPr>
        <w:t>вом при Павловском уездном  комиссариате по военным 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Р-404 Н</w:t>
      </w:r>
      <w:r w:rsidRPr="006D5583">
        <w:rPr>
          <w:rFonts w:ascii="Times New Roman" w:hAnsi="Times New Roman" w:cs="Times New Roman"/>
          <w:sz w:val="28"/>
          <w:szCs w:val="28"/>
        </w:rPr>
        <w:t>а</w:t>
      </w:r>
      <w:r w:rsidRPr="006D5583">
        <w:rPr>
          <w:rFonts w:ascii="Times New Roman" w:hAnsi="Times New Roman" w:cs="Times New Roman"/>
          <w:sz w:val="28"/>
          <w:szCs w:val="28"/>
        </w:rPr>
        <w:t>родный следователь 1-го района города Воронежа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Р-437 Народный следов</w:t>
      </w:r>
      <w:r w:rsidRPr="006D5583">
        <w:rPr>
          <w:rFonts w:ascii="Times New Roman" w:hAnsi="Times New Roman" w:cs="Times New Roman"/>
          <w:sz w:val="28"/>
          <w:szCs w:val="28"/>
        </w:rPr>
        <w:t>а</w:t>
      </w:r>
      <w:r w:rsidRPr="006D5583">
        <w:rPr>
          <w:rFonts w:ascii="Times New Roman" w:hAnsi="Times New Roman" w:cs="Times New Roman"/>
          <w:sz w:val="28"/>
          <w:szCs w:val="28"/>
        </w:rPr>
        <w:t>тель 1-го участка Коротоякского уезда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Р-675 Народный следователь 6-го района Острогожского уезда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Р-710 Прокурор 1-го района Россошанского о</w:t>
      </w:r>
      <w:r w:rsidRPr="006D5583">
        <w:rPr>
          <w:rFonts w:ascii="Times New Roman" w:hAnsi="Times New Roman" w:cs="Times New Roman"/>
          <w:sz w:val="28"/>
          <w:szCs w:val="28"/>
        </w:rPr>
        <w:t>к</w:t>
      </w:r>
      <w:r w:rsidRPr="006D5583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Р-747 Прокурор Острогожского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Р-1104 Прокурор 1 района Ос</w:t>
      </w:r>
      <w:r w:rsidRPr="006D5583">
        <w:rPr>
          <w:rFonts w:ascii="Times New Roman" w:hAnsi="Times New Roman" w:cs="Times New Roman"/>
          <w:sz w:val="28"/>
          <w:szCs w:val="28"/>
        </w:rPr>
        <w:t>т</w:t>
      </w:r>
      <w:r w:rsidRPr="006D5583">
        <w:rPr>
          <w:rFonts w:ascii="Times New Roman" w:hAnsi="Times New Roman" w:cs="Times New Roman"/>
          <w:sz w:val="28"/>
          <w:szCs w:val="28"/>
        </w:rPr>
        <w:lastRenderedPageBreak/>
        <w:t>рогожского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>Р-1196  Отделение уголовного розыска Управления Ос</w:t>
      </w:r>
      <w:r w:rsidRPr="006D5583">
        <w:rPr>
          <w:rFonts w:ascii="Times New Roman" w:hAnsi="Times New Roman" w:cs="Times New Roman"/>
          <w:sz w:val="28"/>
          <w:szCs w:val="28"/>
        </w:rPr>
        <w:t>т</w:t>
      </w:r>
      <w:r w:rsidRPr="006D5583">
        <w:rPr>
          <w:rFonts w:ascii="Times New Roman" w:hAnsi="Times New Roman" w:cs="Times New Roman"/>
          <w:sz w:val="28"/>
          <w:szCs w:val="28"/>
        </w:rPr>
        <w:t>рогожской уездной рабоче-крестьянской милиции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 xml:space="preserve">Р-1631 </w:t>
      </w:r>
      <w:r w:rsidRPr="006D5583">
        <w:rPr>
          <w:rFonts w:ascii="Times New Roman" w:hAnsi="Times New Roman" w:cs="Times New Roman"/>
          <w:bCs/>
          <w:sz w:val="28"/>
          <w:szCs w:val="28"/>
        </w:rPr>
        <w:t>Отделение уголо</w:t>
      </w:r>
      <w:r w:rsidRPr="006D5583">
        <w:rPr>
          <w:rFonts w:ascii="Times New Roman" w:hAnsi="Times New Roman" w:cs="Times New Roman"/>
          <w:bCs/>
          <w:sz w:val="28"/>
          <w:szCs w:val="28"/>
        </w:rPr>
        <w:t>в</w:t>
      </w:r>
      <w:r w:rsidRPr="006D5583">
        <w:rPr>
          <w:rFonts w:ascii="Times New Roman" w:hAnsi="Times New Roman" w:cs="Times New Roman"/>
          <w:bCs/>
          <w:sz w:val="28"/>
          <w:szCs w:val="28"/>
        </w:rPr>
        <w:t>ного розыска Острогожского окружного административного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 xml:space="preserve">Р-1648 </w:t>
      </w:r>
      <w:r w:rsidRPr="006D5583">
        <w:rPr>
          <w:rFonts w:ascii="Times New Roman" w:hAnsi="Times New Roman" w:cs="Times New Roman"/>
          <w:bCs/>
          <w:sz w:val="28"/>
          <w:szCs w:val="28"/>
        </w:rPr>
        <w:t>Отделение уголовного розыска Бобровского уездного административного о</w:t>
      </w:r>
      <w:r w:rsidRPr="006D5583">
        <w:rPr>
          <w:rFonts w:ascii="Times New Roman" w:hAnsi="Times New Roman" w:cs="Times New Roman"/>
          <w:bCs/>
          <w:sz w:val="28"/>
          <w:szCs w:val="28"/>
        </w:rPr>
        <w:t>т</w:t>
      </w:r>
      <w:r w:rsidRPr="006D5583">
        <w:rPr>
          <w:rFonts w:ascii="Times New Roman" w:hAnsi="Times New Roman" w:cs="Times New Roman"/>
          <w:bCs/>
          <w:sz w:val="28"/>
          <w:szCs w:val="28"/>
        </w:rPr>
        <w:t>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 xml:space="preserve">Р-2013 </w:t>
      </w:r>
      <w:r w:rsidRPr="006D5583">
        <w:rPr>
          <w:rFonts w:ascii="Times New Roman" w:hAnsi="Times New Roman" w:cs="Times New Roman"/>
          <w:bCs/>
          <w:sz w:val="28"/>
          <w:szCs w:val="28"/>
        </w:rPr>
        <w:t>Отделение уголовного розыска Новохоперской уездной рабоче-крестьянской милиции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 xml:space="preserve">Р-2122 </w:t>
      </w:r>
      <w:r w:rsidRPr="006D5583">
        <w:rPr>
          <w:rFonts w:ascii="Times New Roman" w:hAnsi="Times New Roman" w:cs="Times New Roman"/>
          <w:bCs/>
          <w:sz w:val="28"/>
          <w:szCs w:val="28"/>
        </w:rPr>
        <w:t>Прокурор 2-го участка Борисоглебского окр</w:t>
      </w:r>
      <w:r w:rsidRPr="006D5583">
        <w:rPr>
          <w:rFonts w:ascii="Times New Roman" w:hAnsi="Times New Roman" w:cs="Times New Roman"/>
          <w:bCs/>
          <w:sz w:val="28"/>
          <w:szCs w:val="28"/>
        </w:rPr>
        <w:t>у</w:t>
      </w:r>
      <w:r w:rsidRPr="006D5583">
        <w:rPr>
          <w:rFonts w:ascii="Times New Roman" w:hAnsi="Times New Roman" w:cs="Times New Roman"/>
          <w:bCs/>
          <w:sz w:val="28"/>
          <w:szCs w:val="28"/>
        </w:rPr>
        <w:t>га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 xml:space="preserve">Р-2199  </w:t>
      </w:r>
      <w:r w:rsidRPr="006D5583">
        <w:rPr>
          <w:rFonts w:ascii="Times New Roman" w:hAnsi="Times New Roman" w:cs="Times New Roman"/>
          <w:bCs/>
          <w:sz w:val="28"/>
          <w:szCs w:val="28"/>
        </w:rPr>
        <w:t>Отдел юстиции Борисоглебского уездного исполнительного ком</w:t>
      </w:r>
      <w:r w:rsidRPr="006D5583">
        <w:rPr>
          <w:rFonts w:ascii="Times New Roman" w:hAnsi="Times New Roman" w:cs="Times New Roman"/>
          <w:bCs/>
          <w:sz w:val="28"/>
          <w:szCs w:val="28"/>
        </w:rPr>
        <w:t>и</w:t>
      </w:r>
      <w:r w:rsidRPr="006D5583">
        <w:rPr>
          <w:rFonts w:ascii="Times New Roman" w:hAnsi="Times New Roman" w:cs="Times New Roman"/>
          <w:bCs/>
          <w:sz w:val="28"/>
          <w:szCs w:val="28"/>
        </w:rPr>
        <w:t>тета Совета рабочих, крестьянских и красноармейских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5583">
        <w:rPr>
          <w:rFonts w:ascii="Times New Roman" w:hAnsi="Times New Roman" w:cs="Times New Roman"/>
          <w:sz w:val="28"/>
          <w:szCs w:val="28"/>
        </w:rPr>
        <w:t xml:space="preserve">Р-530 </w:t>
      </w:r>
      <w:r w:rsidRPr="006D5583">
        <w:rPr>
          <w:rFonts w:ascii="Times New Roman" w:hAnsi="Times New Roman" w:cs="Times New Roman"/>
          <w:bCs/>
          <w:sz w:val="28"/>
          <w:szCs w:val="28"/>
        </w:rPr>
        <w:t>В</w:t>
      </w:r>
      <w:r w:rsidRPr="006D5583">
        <w:rPr>
          <w:rFonts w:ascii="Times New Roman" w:hAnsi="Times New Roman" w:cs="Times New Roman"/>
          <w:bCs/>
          <w:sz w:val="28"/>
          <w:szCs w:val="28"/>
        </w:rPr>
        <w:t>о</w:t>
      </w:r>
      <w:r w:rsidRPr="006D5583">
        <w:rPr>
          <w:rFonts w:ascii="Times New Roman" w:hAnsi="Times New Roman" w:cs="Times New Roman"/>
          <w:bCs/>
          <w:sz w:val="28"/>
          <w:szCs w:val="28"/>
        </w:rPr>
        <w:t>ронежский  уездный комиссариат по военным делам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937E7" w:rsidRDefault="006F5B90" w:rsidP="007B7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14">
        <w:rPr>
          <w:rFonts w:ascii="Times New Roman" w:hAnsi="Times New Roman" w:cs="Times New Roman"/>
          <w:sz w:val="28"/>
          <w:szCs w:val="28"/>
        </w:rPr>
        <w:t>Продолжится работа по пополнению информационно-справочной си</w:t>
      </w:r>
      <w:r w:rsidRPr="00456214">
        <w:rPr>
          <w:rFonts w:ascii="Times New Roman" w:hAnsi="Times New Roman" w:cs="Times New Roman"/>
          <w:sz w:val="28"/>
          <w:szCs w:val="28"/>
        </w:rPr>
        <w:t>с</w:t>
      </w:r>
      <w:r w:rsidRPr="00456214">
        <w:rPr>
          <w:rFonts w:ascii="Times New Roman" w:hAnsi="Times New Roman" w:cs="Times New Roman"/>
          <w:sz w:val="28"/>
          <w:szCs w:val="28"/>
        </w:rPr>
        <w:t>темы КУВО «ГАВО». По модулям «Репрессированные» и «Фотокаталог» б</w:t>
      </w:r>
      <w:r w:rsidRPr="00456214">
        <w:rPr>
          <w:rFonts w:ascii="Times New Roman" w:hAnsi="Times New Roman" w:cs="Times New Roman"/>
          <w:sz w:val="28"/>
          <w:szCs w:val="28"/>
        </w:rPr>
        <w:t>у</w:t>
      </w:r>
      <w:r w:rsidRPr="00456214">
        <w:rPr>
          <w:rFonts w:ascii="Times New Roman" w:hAnsi="Times New Roman" w:cs="Times New Roman"/>
          <w:sz w:val="28"/>
          <w:szCs w:val="28"/>
        </w:rPr>
        <w:t>дет вноситься информация с имеющихся традиционных карточек. По модулю «Награды за материнство» работа будет проводи</w:t>
      </w:r>
      <w:r>
        <w:rPr>
          <w:rFonts w:ascii="Times New Roman" w:hAnsi="Times New Roman" w:cs="Times New Roman"/>
          <w:sz w:val="28"/>
          <w:szCs w:val="28"/>
        </w:rPr>
        <w:t>ться</w:t>
      </w:r>
      <w:bookmarkStart w:id="0" w:name="_GoBack"/>
      <w:bookmarkEnd w:id="0"/>
      <w:r w:rsidRPr="00456214">
        <w:rPr>
          <w:rFonts w:ascii="Times New Roman" w:hAnsi="Times New Roman" w:cs="Times New Roman"/>
          <w:sz w:val="28"/>
          <w:szCs w:val="28"/>
        </w:rPr>
        <w:t xml:space="preserve"> по фонду Р-1440 Вор</w:t>
      </w:r>
      <w:r w:rsidRPr="00456214">
        <w:rPr>
          <w:rFonts w:ascii="Times New Roman" w:hAnsi="Times New Roman" w:cs="Times New Roman"/>
          <w:sz w:val="28"/>
          <w:szCs w:val="28"/>
        </w:rPr>
        <w:t>о</w:t>
      </w:r>
      <w:r w:rsidRPr="00456214">
        <w:rPr>
          <w:rFonts w:ascii="Times New Roman" w:hAnsi="Times New Roman" w:cs="Times New Roman"/>
          <w:sz w:val="28"/>
          <w:szCs w:val="28"/>
        </w:rPr>
        <w:t>нежский облисполком.</w:t>
      </w:r>
    </w:p>
    <w:p w:rsidR="007937E7" w:rsidRDefault="007937E7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7E7">
        <w:rPr>
          <w:rFonts w:ascii="Times New Roman" w:hAnsi="Times New Roman" w:cs="Times New Roman"/>
          <w:bCs/>
          <w:sz w:val="28"/>
          <w:szCs w:val="28"/>
        </w:rPr>
        <w:t xml:space="preserve">Одним из главных направлений в работе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Pr="007937E7">
        <w:rPr>
          <w:rFonts w:ascii="Times New Roman" w:hAnsi="Times New Roman" w:cs="Times New Roman"/>
          <w:bCs/>
          <w:sz w:val="28"/>
          <w:szCs w:val="28"/>
        </w:rPr>
        <w:t>остается исполнение тематических и генеалогических запросов.  Планируется испо</w:t>
      </w:r>
      <w:r w:rsidRPr="007937E7">
        <w:rPr>
          <w:rFonts w:ascii="Times New Roman" w:hAnsi="Times New Roman" w:cs="Times New Roman"/>
          <w:bCs/>
          <w:sz w:val="28"/>
          <w:szCs w:val="28"/>
        </w:rPr>
        <w:t>л</w:t>
      </w:r>
      <w:r w:rsidRPr="007937E7">
        <w:rPr>
          <w:rFonts w:ascii="Times New Roman" w:hAnsi="Times New Roman" w:cs="Times New Roman"/>
          <w:bCs/>
          <w:sz w:val="28"/>
          <w:szCs w:val="28"/>
        </w:rPr>
        <w:t>нить 1000 тематических и генеалогических запросов (1071 день).</w:t>
      </w:r>
    </w:p>
    <w:p w:rsidR="007937E7" w:rsidRDefault="007937E7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7E7">
        <w:rPr>
          <w:rFonts w:ascii="Times New Roman" w:hAnsi="Times New Roman" w:cs="Times New Roman"/>
          <w:bCs/>
          <w:sz w:val="28"/>
          <w:szCs w:val="28"/>
        </w:rPr>
        <w:t xml:space="preserve">На 2016 год запланировано исполнить 1000 запросов социально-правового характера (248 дней). </w:t>
      </w:r>
    </w:p>
    <w:p w:rsidR="007B7AE3" w:rsidRDefault="007937E7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7E7">
        <w:rPr>
          <w:rFonts w:ascii="Times New Roman" w:hAnsi="Times New Roman" w:cs="Times New Roman"/>
          <w:bCs/>
          <w:sz w:val="28"/>
          <w:szCs w:val="28"/>
        </w:rPr>
        <w:t>На учет и регистрацию запросов запланировано 49 дней, на прием гра</w:t>
      </w:r>
      <w:r w:rsidRPr="007937E7"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дан – 20 дней.</w:t>
      </w:r>
    </w:p>
    <w:p w:rsidR="007B7AE3" w:rsidRPr="007B7AE3" w:rsidRDefault="007937E7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7E7">
        <w:rPr>
          <w:rFonts w:ascii="Times New Roman" w:hAnsi="Times New Roman" w:cs="Times New Roman"/>
          <w:bCs/>
          <w:sz w:val="28"/>
          <w:szCs w:val="28"/>
        </w:rPr>
        <w:t>На 2016 год на организацию работы читального зала запланировано 132 дня, в т.ч. 11 дней – на контроль за работой читального зала, а 10 дней – на ведение БД «Читальный зал».</w:t>
      </w:r>
    </w:p>
    <w:p w:rsidR="007B7AE3" w:rsidRDefault="007B7AE3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ланируется использование документов архива через средства массовой информации: будут подготовлены 2 статьи, 3 радиопередачи и 3 телеперед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а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чи (52 дня).   В 2016 году  будут разработаны 5 фотодокументальных выст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а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вок, которые разместятся в витринах читального зала, а также на сайте а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р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хивной службы (50 дней).  В 2016 г. запланированы организация и провед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е</w:t>
      </w:r>
      <w:r w:rsidR="007937E7" w:rsidRPr="007937E7">
        <w:rPr>
          <w:rFonts w:ascii="Times New Roman" w:hAnsi="Times New Roman" w:cs="Times New Roman"/>
          <w:bCs/>
          <w:sz w:val="28"/>
          <w:szCs w:val="28"/>
        </w:rPr>
        <w:t>ние научно-практической конференции, посвященной 430-летию Воронежа.</w:t>
      </w:r>
    </w:p>
    <w:p w:rsidR="007B7AE3" w:rsidRDefault="007937E7" w:rsidP="007B7AE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7E7">
        <w:rPr>
          <w:rFonts w:ascii="Times New Roman" w:hAnsi="Times New Roman" w:cs="Times New Roman"/>
          <w:bCs/>
          <w:sz w:val="28"/>
          <w:szCs w:val="28"/>
        </w:rPr>
        <w:t>Тематика информационных мероприятий строится в соответствии с К</w:t>
      </w:r>
      <w:r w:rsidRPr="007937E7">
        <w:rPr>
          <w:rFonts w:ascii="Times New Roman" w:hAnsi="Times New Roman" w:cs="Times New Roman"/>
          <w:bCs/>
          <w:sz w:val="28"/>
          <w:szCs w:val="28"/>
        </w:rPr>
        <w:t>а</w:t>
      </w:r>
      <w:r w:rsidRPr="007937E7">
        <w:rPr>
          <w:rFonts w:ascii="Times New Roman" w:hAnsi="Times New Roman" w:cs="Times New Roman"/>
          <w:bCs/>
          <w:sz w:val="28"/>
          <w:szCs w:val="28"/>
        </w:rPr>
        <w:t>лендарем  памятных дат по воронежскому краю на 2016 год,  разработанным в отделе,  и  во исполнение Государственной программы  «Патриотическое воспитание граждан  Российской Федерации на 2016-2020 годы». В заплан</w:t>
      </w:r>
      <w:r w:rsidRPr="007937E7">
        <w:rPr>
          <w:rFonts w:ascii="Times New Roman" w:hAnsi="Times New Roman" w:cs="Times New Roman"/>
          <w:bCs/>
          <w:sz w:val="28"/>
          <w:szCs w:val="28"/>
        </w:rPr>
        <w:t>и</w:t>
      </w:r>
      <w:r w:rsidRPr="007937E7">
        <w:rPr>
          <w:rFonts w:ascii="Times New Roman" w:hAnsi="Times New Roman" w:cs="Times New Roman"/>
          <w:bCs/>
          <w:sz w:val="28"/>
          <w:szCs w:val="28"/>
        </w:rPr>
        <w:t>рованных формах использования будут отражены такие даты, как 73-я г</w:t>
      </w:r>
      <w:r w:rsidRPr="007937E7">
        <w:rPr>
          <w:rFonts w:ascii="Times New Roman" w:hAnsi="Times New Roman" w:cs="Times New Roman"/>
          <w:bCs/>
          <w:sz w:val="28"/>
          <w:szCs w:val="28"/>
        </w:rPr>
        <w:t>о</w:t>
      </w:r>
      <w:r w:rsidRPr="007937E7">
        <w:rPr>
          <w:rFonts w:ascii="Times New Roman" w:hAnsi="Times New Roman" w:cs="Times New Roman"/>
          <w:bCs/>
          <w:sz w:val="28"/>
          <w:szCs w:val="28"/>
        </w:rPr>
        <w:t>довщина освобождения Воронежа от немецко-фашистских захватчиков, 75-летие начала Великой Отечественной войны, создания в Воронеже Народн</w:t>
      </w:r>
      <w:r w:rsidRPr="007937E7">
        <w:rPr>
          <w:rFonts w:ascii="Times New Roman" w:hAnsi="Times New Roman" w:cs="Times New Roman"/>
          <w:bCs/>
          <w:sz w:val="28"/>
          <w:szCs w:val="28"/>
        </w:rPr>
        <w:t>о</w:t>
      </w:r>
      <w:r w:rsidRPr="007937E7">
        <w:rPr>
          <w:rFonts w:ascii="Times New Roman" w:hAnsi="Times New Roman" w:cs="Times New Roman"/>
          <w:bCs/>
          <w:sz w:val="28"/>
          <w:szCs w:val="28"/>
        </w:rPr>
        <w:t xml:space="preserve">го ополчения, 150-летие издания «Воронежских епархиальных ведомостей», </w:t>
      </w:r>
      <w:r w:rsidRPr="007937E7">
        <w:rPr>
          <w:rFonts w:ascii="Times New Roman" w:hAnsi="Times New Roman" w:cs="Times New Roman"/>
          <w:bCs/>
          <w:sz w:val="28"/>
          <w:szCs w:val="28"/>
        </w:rPr>
        <w:lastRenderedPageBreak/>
        <w:t>170-летие Г.И. Недетовского, 320-летие начала строительства в Воронеже в</w:t>
      </w:r>
      <w:r w:rsidRPr="007937E7">
        <w:rPr>
          <w:rFonts w:ascii="Times New Roman" w:hAnsi="Times New Roman" w:cs="Times New Roman"/>
          <w:bCs/>
          <w:sz w:val="28"/>
          <w:szCs w:val="28"/>
        </w:rPr>
        <w:t>о</w:t>
      </w:r>
      <w:r w:rsidRPr="007937E7">
        <w:rPr>
          <w:rFonts w:ascii="Times New Roman" w:hAnsi="Times New Roman" w:cs="Times New Roman"/>
          <w:bCs/>
          <w:sz w:val="28"/>
          <w:szCs w:val="28"/>
        </w:rPr>
        <w:t>енно-морского флота, 430-летие строительства города-крепости Воронеж.</w:t>
      </w:r>
    </w:p>
    <w:p w:rsidR="007937E7" w:rsidRPr="007B7AE3" w:rsidRDefault="007937E7" w:rsidP="007B7AE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7E7">
        <w:rPr>
          <w:rFonts w:ascii="Times New Roman" w:hAnsi="Times New Roman" w:cs="Times New Roman"/>
          <w:bCs/>
          <w:sz w:val="28"/>
          <w:szCs w:val="28"/>
        </w:rPr>
        <w:t>В 2016 году студентам и школьникам города будут прочитаны 12 лекций по военно-патриотической тематике; проведены 9 обзорных экскурсий.</w:t>
      </w:r>
    </w:p>
    <w:p w:rsidR="006F5B90" w:rsidRPr="006F5B90" w:rsidRDefault="006F5B90" w:rsidP="007B7AE3"/>
    <w:p w:rsidR="004C6859" w:rsidRPr="00DF1741" w:rsidRDefault="002B2F0A" w:rsidP="007B7A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t>4. Информационные технологии</w:t>
      </w:r>
    </w:p>
    <w:p w:rsidR="00C173F6" w:rsidRPr="00DF1741" w:rsidRDefault="00C173F6" w:rsidP="007B7AE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В 2016 г. развитие информационных технологий госархива будет пров</w:t>
      </w:r>
      <w:r w:rsidRPr="00683D1C">
        <w:rPr>
          <w:rFonts w:ascii="Times New Roman" w:hAnsi="Times New Roman" w:cs="Times New Roman"/>
          <w:bCs/>
          <w:sz w:val="28"/>
          <w:szCs w:val="28"/>
        </w:rPr>
        <w:t>о</w:t>
      </w:r>
      <w:r w:rsidRPr="00683D1C">
        <w:rPr>
          <w:rFonts w:ascii="Times New Roman" w:hAnsi="Times New Roman" w:cs="Times New Roman"/>
          <w:bCs/>
          <w:sz w:val="28"/>
          <w:szCs w:val="28"/>
        </w:rPr>
        <w:t>диться по нескольким основным направлениям:</w:t>
      </w: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1) Обеспечение работоспособности оборудования и поддержание без</w:t>
      </w:r>
      <w:r w:rsidRPr="00683D1C">
        <w:rPr>
          <w:rFonts w:ascii="Times New Roman" w:hAnsi="Times New Roman" w:cs="Times New Roman"/>
          <w:bCs/>
          <w:sz w:val="28"/>
          <w:szCs w:val="28"/>
        </w:rPr>
        <w:t>о</w:t>
      </w:r>
      <w:r w:rsidRPr="00683D1C">
        <w:rPr>
          <w:rFonts w:ascii="Times New Roman" w:hAnsi="Times New Roman" w:cs="Times New Roman"/>
          <w:bCs/>
          <w:sz w:val="28"/>
          <w:szCs w:val="28"/>
        </w:rPr>
        <w:t>пасной работы локальной сети;</w:t>
      </w: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2) Информационное обеспечение интернет-портала «Архивная служба Воронежской области»;</w:t>
      </w: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3) Создание электронного фонда пользования документов – оцифровка документов на бумажной основе.</w:t>
      </w: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4) Администрирование, сопровождение и пополнение новыми матери</w:t>
      </w:r>
      <w:r w:rsidRPr="00683D1C">
        <w:rPr>
          <w:rFonts w:ascii="Times New Roman" w:hAnsi="Times New Roman" w:cs="Times New Roman"/>
          <w:bCs/>
          <w:sz w:val="28"/>
          <w:szCs w:val="28"/>
        </w:rPr>
        <w:t>а</w:t>
      </w:r>
      <w:r w:rsidRPr="00683D1C">
        <w:rPr>
          <w:rFonts w:ascii="Times New Roman" w:hAnsi="Times New Roman" w:cs="Times New Roman"/>
          <w:bCs/>
          <w:sz w:val="28"/>
          <w:szCs w:val="28"/>
        </w:rPr>
        <w:t>лами Информационно-поисковой системы Цифрового фонда пользования Архивного фонда Воронежской области (ИПС ЦФП АФВО).</w:t>
      </w: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Продолжится работа по администрированию и информационному обе</w:t>
      </w:r>
      <w:r w:rsidRPr="00683D1C">
        <w:rPr>
          <w:rFonts w:ascii="Times New Roman" w:hAnsi="Times New Roman" w:cs="Times New Roman"/>
          <w:bCs/>
          <w:sz w:val="28"/>
          <w:szCs w:val="28"/>
        </w:rPr>
        <w:t>с</w:t>
      </w:r>
      <w:r w:rsidRPr="00683D1C">
        <w:rPr>
          <w:rFonts w:ascii="Times New Roman" w:hAnsi="Times New Roman" w:cs="Times New Roman"/>
          <w:bCs/>
          <w:sz w:val="28"/>
          <w:szCs w:val="28"/>
        </w:rPr>
        <w:t>печению интернет-портала «Архивная служба Воронежской области» (www.arsvo.ru), пополнению портала новыми материалами.</w:t>
      </w: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Планируется работа по созданию на портале подраздела, посвященного деятельности отдела по делам архивов управления делами Воронежской о</w:t>
      </w:r>
      <w:r w:rsidRPr="00683D1C">
        <w:rPr>
          <w:rFonts w:ascii="Times New Roman" w:hAnsi="Times New Roman" w:cs="Times New Roman"/>
          <w:bCs/>
          <w:sz w:val="28"/>
          <w:szCs w:val="28"/>
        </w:rPr>
        <w:t>б</w:t>
      </w:r>
      <w:r w:rsidRPr="00683D1C">
        <w:rPr>
          <w:rFonts w:ascii="Times New Roman" w:hAnsi="Times New Roman" w:cs="Times New Roman"/>
          <w:bCs/>
          <w:sz w:val="28"/>
          <w:szCs w:val="28"/>
        </w:rPr>
        <w:t>ласти.</w:t>
      </w: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Планируемое количество уникальных пользователей интернет-портала «Архивная служба Воронежской области» в 2015 г. – 19 000 пользователей.</w:t>
      </w:r>
    </w:p>
    <w:p w:rsidR="00683D1C" w:rsidRPr="00683D1C" w:rsidRDefault="00EA6EFD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году планируется начать оцифровку метрических книг фонда И-84 Воронежская духовная консистория. Учитывая, что объем метрическ</w:t>
      </w:r>
      <w:r w:rsidR="00544FAC">
        <w:rPr>
          <w:rFonts w:ascii="Times New Roman" w:hAnsi="Times New Roman" w:cs="Times New Roman"/>
          <w:bCs/>
          <w:sz w:val="28"/>
          <w:szCs w:val="28"/>
        </w:rPr>
        <w:t>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книг</w:t>
      </w:r>
      <w:r w:rsidR="00544FAC">
        <w:rPr>
          <w:rFonts w:ascii="Times New Roman" w:hAnsi="Times New Roman" w:cs="Times New Roman"/>
          <w:bCs/>
          <w:sz w:val="28"/>
          <w:szCs w:val="28"/>
        </w:rPr>
        <w:t xml:space="preserve">, подлежащих сканированию, </w:t>
      </w:r>
      <w:r>
        <w:rPr>
          <w:rFonts w:ascii="Times New Roman" w:hAnsi="Times New Roman" w:cs="Times New Roman"/>
          <w:bCs/>
          <w:sz w:val="28"/>
          <w:szCs w:val="28"/>
        </w:rPr>
        <w:t>в среднем составляет</w:t>
      </w:r>
      <w:r w:rsidR="00544FAC">
        <w:rPr>
          <w:rFonts w:ascii="Times New Roman" w:hAnsi="Times New Roman" w:cs="Times New Roman"/>
          <w:bCs/>
          <w:sz w:val="28"/>
          <w:szCs w:val="28"/>
        </w:rPr>
        <w:t xml:space="preserve"> 460 листов, в 2016 году планируется оцифровать 50 дел, что составит 23000 листов. </w:t>
      </w:r>
    </w:p>
    <w:p w:rsidR="00683D1C" w:rsidRPr="00683D1C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В рамках работ по сопровождению ИПС ЦФП АФВО планируется ра</w:t>
      </w:r>
      <w:r w:rsidRPr="00683D1C">
        <w:rPr>
          <w:rFonts w:ascii="Times New Roman" w:hAnsi="Times New Roman" w:cs="Times New Roman"/>
          <w:bCs/>
          <w:sz w:val="28"/>
          <w:szCs w:val="28"/>
        </w:rPr>
        <w:t>з</w:t>
      </w:r>
      <w:r w:rsidRPr="00683D1C">
        <w:rPr>
          <w:rFonts w:ascii="Times New Roman" w:hAnsi="Times New Roman" w:cs="Times New Roman"/>
          <w:bCs/>
          <w:sz w:val="28"/>
          <w:szCs w:val="28"/>
        </w:rPr>
        <w:t>работать внутренние регламенты по работе с системой, разработать и разме</w:t>
      </w:r>
      <w:r w:rsidRPr="00683D1C">
        <w:rPr>
          <w:rFonts w:ascii="Times New Roman" w:hAnsi="Times New Roman" w:cs="Times New Roman"/>
          <w:bCs/>
          <w:sz w:val="28"/>
          <w:szCs w:val="28"/>
        </w:rPr>
        <w:t>с</w:t>
      </w:r>
      <w:r w:rsidRPr="00683D1C">
        <w:rPr>
          <w:rFonts w:ascii="Times New Roman" w:hAnsi="Times New Roman" w:cs="Times New Roman"/>
          <w:bCs/>
          <w:sz w:val="28"/>
          <w:szCs w:val="28"/>
        </w:rPr>
        <w:t>тить на портале «Архивная служба Воронежской области» инструкции для удаленных пользователей.</w:t>
      </w:r>
    </w:p>
    <w:p w:rsidR="00544AC3" w:rsidRDefault="00683D1C" w:rsidP="007B7AE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D1C">
        <w:rPr>
          <w:rFonts w:ascii="Times New Roman" w:hAnsi="Times New Roman" w:cs="Times New Roman"/>
          <w:bCs/>
          <w:sz w:val="28"/>
          <w:szCs w:val="28"/>
        </w:rPr>
        <w:t>Планируется пополнять ИПС ЦФП ВО новыми материалами – в частн</w:t>
      </w:r>
      <w:r w:rsidRPr="00683D1C">
        <w:rPr>
          <w:rFonts w:ascii="Times New Roman" w:hAnsi="Times New Roman" w:cs="Times New Roman"/>
          <w:bCs/>
          <w:sz w:val="28"/>
          <w:szCs w:val="28"/>
        </w:rPr>
        <w:t>о</w:t>
      </w:r>
      <w:r w:rsidRPr="00683D1C">
        <w:rPr>
          <w:rFonts w:ascii="Times New Roman" w:hAnsi="Times New Roman" w:cs="Times New Roman"/>
          <w:bCs/>
          <w:sz w:val="28"/>
          <w:szCs w:val="28"/>
        </w:rPr>
        <w:t xml:space="preserve">сти вносить изменения по вновь принятым на хранение в архив описям дел. Всего планируется внести записи </w:t>
      </w:r>
      <w:r w:rsidRPr="00386E0A">
        <w:rPr>
          <w:rFonts w:ascii="Times New Roman" w:hAnsi="Times New Roman" w:cs="Times New Roman"/>
          <w:bCs/>
          <w:sz w:val="28"/>
          <w:szCs w:val="28"/>
        </w:rPr>
        <w:t>на 6000</w:t>
      </w:r>
      <w:r w:rsidRPr="00683D1C">
        <w:rPr>
          <w:rFonts w:ascii="Times New Roman" w:hAnsi="Times New Roman" w:cs="Times New Roman"/>
          <w:bCs/>
          <w:sz w:val="28"/>
          <w:szCs w:val="28"/>
        </w:rPr>
        <w:t xml:space="preserve"> дел.</w:t>
      </w:r>
      <w:r w:rsidR="00544A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6859" w:rsidRPr="00DF1741" w:rsidRDefault="00544AC3" w:rsidP="007B7AE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B2F0A" w:rsidRDefault="00613E9D" w:rsidP="007B7AE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Научно-методическая</w:t>
      </w:r>
      <w:r w:rsidR="002B2F0A"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</w:t>
      </w:r>
      <w:r w:rsidRPr="00DF174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:rsidR="00DF1741" w:rsidRPr="00DF1741" w:rsidRDefault="00DF1741" w:rsidP="007B7AE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34CA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t xml:space="preserve">В 2016 г. в </w:t>
      </w:r>
      <w:r w:rsidR="000734CA">
        <w:rPr>
          <w:rFonts w:ascii="Times New Roman" w:hAnsi="Times New Roman" w:cs="Times New Roman"/>
          <w:sz w:val="28"/>
          <w:szCs w:val="28"/>
        </w:rPr>
        <w:t>работу КУВО «ГАВО»</w:t>
      </w:r>
      <w:r w:rsidRPr="00371494">
        <w:rPr>
          <w:rFonts w:ascii="Times New Roman" w:hAnsi="Times New Roman" w:cs="Times New Roman"/>
          <w:sz w:val="28"/>
          <w:szCs w:val="28"/>
        </w:rPr>
        <w:t xml:space="preserve"> планируется внедрение 6 новых нау</w:t>
      </w:r>
      <w:r w:rsidRPr="00371494">
        <w:rPr>
          <w:rFonts w:ascii="Times New Roman" w:hAnsi="Times New Roman" w:cs="Times New Roman"/>
          <w:sz w:val="28"/>
          <w:szCs w:val="28"/>
        </w:rPr>
        <w:t>ч</w:t>
      </w:r>
      <w:r w:rsidRPr="00371494">
        <w:rPr>
          <w:rFonts w:ascii="Times New Roman" w:hAnsi="Times New Roman" w:cs="Times New Roman"/>
          <w:sz w:val="28"/>
          <w:szCs w:val="28"/>
        </w:rPr>
        <w:t>но-методических разработок, рекомендованных Росархивом и ВНИИДАД.</w:t>
      </w:r>
    </w:p>
    <w:p w:rsidR="000734CA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t>Основное внимание будет уделено изучению и внедрению в практику работы «Правил организации хранения, комплектования, учета и использ</w:t>
      </w:r>
      <w:r w:rsidRPr="00371494">
        <w:rPr>
          <w:rFonts w:ascii="Times New Roman" w:hAnsi="Times New Roman" w:cs="Times New Roman"/>
          <w:sz w:val="28"/>
          <w:szCs w:val="28"/>
        </w:rPr>
        <w:t>о</w:t>
      </w:r>
      <w:r w:rsidRPr="00371494">
        <w:rPr>
          <w:rFonts w:ascii="Times New Roman" w:hAnsi="Times New Roman" w:cs="Times New Roman"/>
          <w:sz w:val="28"/>
          <w:szCs w:val="28"/>
        </w:rPr>
        <w:t>вания документов архивного фонда РФ и других архивных документов в о</w:t>
      </w:r>
      <w:r w:rsidRPr="00371494">
        <w:rPr>
          <w:rFonts w:ascii="Times New Roman" w:hAnsi="Times New Roman" w:cs="Times New Roman"/>
          <w:sz w:val="28"/>
          <w:szCs w:val="28"/>
        </w:rPr>
        <w:t>р</w:t>
      </w:r>
      <w:r w:rsidRPr="00371494">
        <w:rPr>
          <w:rFonts w:ascii="Times New Roman" w:hAnsi="Times New Roman" w:cs="Times New Roman"/>
          <w:sz w:val="28"/>
          <w:szCs w:val="28"/>
        </w:rPr>
        <w:t>ганах государственной власти, органах местного самоуправления и организ</w:t>
      </w:r>
      <w:r w:rsidRPr="00371494">
        <w:rPr>
          <w:rFonts w:ascii="Times New Roman" w:hAnsi="Times New Roman" w:cs="Times New Roman"/>
          <w:sz w:val="28"/>
          <w:szCs w:val="28"/>
        </w:rPr>
        <w:t>а</w:t>
      </w:r>
      <w:r w:rsidRPr="00371494">
        <w:rPr>
          <w:rFonts w:ascii="Times New Roman" w:hAnsi="Times New Roman" w:cs="Times New Roman"/>
          <w:sz w:val="28"/>
          <w:szCs w:val="28"/>
        </w:rPr>
        <w:t>циях» (М., 2015),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(М., 2010), Инструкция по делопроизводству в правительстве Воронежской о</w:t>
      </w:r>
      <w:r w:rsidRPr="00371494">
        <w:rPr>
          <w:rFonts w:ascii="Times New Roman" w:hAnsi="Times New Roman" w:cs="Times New Roman"/>
          <w:sz w:val="28"/>
          <w:szCs w:val="28"/>
        </w:rPr>
        <w:t>б</w:t>
      </w:r>
      <w:r w:rsidRPr="00371494">
        <w:rPr>
          <w:rFonts w:ascii="Times New Roman" w:hAnsi="Times New Roman" w:cs="Times New Roman"/>
          <w:sz w:val="28"/>
          <w:szCs w:val="28"/>
        </w:rPr>
        <w:t>ласти, исполнительных органах государственной власти Воронежской обла</w:t>
      </w:r>
      <w:r w:rsidRPr="00371494">
        <w:rPr>
          <w:rFonts w:ascii="Times New Roman" w:hAnsi="Times New Roman" w:cs="Times New Roman"/>
          <w:sz w:val="28"/>
          <w:szCs w:val="28"/>
        </w:rPr>
        <w:t>с</w:t>
      </w:r>
      <w:r w:rsidRPr="00371494">
        <w:rPr>
          <w:rFonts w:ascii="Times New Roman" w:hAnsi="Times New Roman" w:cs="Times New Roman"/>
          <w:sz w:val="28"/>
          <w:szCs w:val="28"/>
        </w:rPr>
        <w:t>ти (Воронеж, 2014), «Порядка использования архивных документов в гос</w:t>
      </w:r>
      <w:r w:rsidRPr="00371494">
        <w:rPr>
          <w:rFonts w:ascii="Times New Roman" w:hAnsi="Times New Roman" w:cs="Times New Roman"/>
          <w:sz w:val="28"/>
          <w:szCs w:val="28"/>
        </w:rPr>
        <w:t>у</w:t>
      </w:r>
      <w:r w:rsidRPr="00371494">
        <w:rPr>
          <w:rFonts w:ascii="Times New Roman" w:hAnsi="Times New Roman" w:cs="Times New Roman"/>
          <w:sz w:val="28"/>
          <w:szCs w:val="28"/>
        </w:rPr>
        <w:t>дарственных и муниципальных архивах РФ (М., 2014).</w:t>
      </w:r>
    </w:p>
    <w:p w:rsidR="000734CA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t>Деятельность методической комиссии будет проходить по специально разработанному плану. Планируется провести 7 заседаний, рассмотреть сп</w:t>
      </w:r>
      <w:r w:rsidRPr="00371494">
        <w:rPr>
          <w:rFonts w:ascii="Times New Roman" w:hAnsi="Times New Roman" w:cs="Times New Roman"/>
          <w:sz w:val="28"/>
          <w:szCs w:val="28"/>
        </w:rPr>
        <w:t>и</w:t>
      </w:r>
      <w:r w:rsidRPr="00371494">
        <w:rPr>
          <w:rFonts w:ascii="Times New Roman" w:hAnsi="Times New Roman" w:cs="Times New Roman"/>
          <w:sz w:val="28"/>
          <w:szCs w:val="28"/>
        </w:rPr>
        <w:t>ски выявленных особо ценных дел, обсудить планы фотодокументальных выставок, провести анализ внедрения новых нормативно-методических ра</w:t>
      </w:r>
      <w:r w:rsidRPr="00371494">
        <w:rPr>
          <w:rFonts w:ascii="Times New Roman" w:hAnsi="Times New Roman" w:cs="Times New Roman"/>
          <w:sz w:val="28"/>
          <w:szCs w:val="28"/>
        </w:rPr>
        <w:t>з</w:t>
      </w:r>
      <w:r w:rsidRPr="00371494">
        <w:rPr>
          <w:rFonts w:ascii="Times New Roman" w:hAnsi="Times New Roman" w:cs="Times New Roman"/>
          <w:sz w:val="28"/>
          <w:szCs w:val="28"/>
        </w:rPr>
        <w:t xml:space="preserve">работок. </w:t>
      </w:r>
    </w:p>
    <w:p w:rsidR="000734CA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t>В 2016 г. сотрудники КУВО «Государственный архив Воронежской о</w:t>
      </w:r>
      <w:r w:rsidRPr="00371494">
        <w:rPr>
          <w:rFonts w:ascii="Times New Roman" w:hAnsi="Times New Roman" w:cs="Times New Roman"/>
          <w:sz w:val="28"/>
          <w:szCs w:val="28"/>
        </w:rPr>
        <w:t>б</w:t>
      </w:r>
      <w:r w:rsidRPr="00371494">
        <w:rPr>
          <w:rFonts w:ascii="Times New Roman" w:hAnsi="Times New Roman" w:cs="Times New Roman"/>
          <w:sz w:val="28"/>
          <w:szCs w:val="28"/>
        </w:rPr>
        <w:t xml:space="preserve">ласти» продолжат занятия по повышению квалификации. Предусматривается проведение «Дней информации» для структурных подразделений </w:t>
      </w:r>
      <w:r w:rsidR="000734CA">
        <w:rPr>
          <w:rFonts w:ascii="Times New Roman" w:hAnsi="Times New Roman" w:cs="Times New Roman"/>
          <w:sz w:val="28"/>
          <w:szCs w:val="28"/>
        </w:rPr>
        <w:t>архива</w:t>
      </w:r>
      <w:r w:rsidRPr="00371494">
        <w:rPr>
          <w:rFonts w:ascii="Times New Roman" w:hAnsi="Times New Roman" w:cs="Times New Roman"/>
          <w:sz w:val="28"/>
          <w:szCs w:val="28"/>
        </w:rPr>
        <w:t xml:space="preserve"> – обзоры новой нормативно-методической литературы и практические занятия по актуальным вопросам организации архивного дела. В индивидуальном порядке планируется проводить научно-методическое консультирование с</w:t>
      </w:r>
      <w:r w:rsidRPr="00371494">
        <w:rPr>
          <w:rFonts w:ascii="Times New Roman" w:hAnsi="Times New Roman" w:cs="Times New Roman"/>
          <w:sz w:val="28"/>
          <w:szCs w:val="28"/>
        </w:rPr>
        <w:t>о</w:t>
      </w:r>
      <w:r w:rsidRPr="00371494">
        <w:rPr>
          <w:rFonts w:ascii="Times New Roman" w:hAnsi="Times New Roman" w:cs="Times New Roman"/>
          <w:sz w:val="28"/>
          <w:szCs w:val="28"/>
        </w:rPr>
        <w:t>трудников архивных учреждений области.</w:t>
      </w:r>
    </w:p>
    <w:p w:rsidR="000734CA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t xml:space="preserve">Справочно-информационный фонд </w:t>
      </w:r>
      <w:r w:rsidR="000734CA">
        <w:rPr>
          <w:rFonts w:ascii="Times New Roman" w:hAnsi="Times New Roman" w:cs="Times New Roman"/>
          <w:sz w:val="28"/>
          <w:szCs w:val="28"/>
        </w:rPr>
        <w:t>КУВО «ГАВО»</w:t>
      </w:r>
      <w:r w:rsidRPr="00371494">
        <w:rPr>
          <w:rFonts w:ascii="Times New Roman" w:hAnsi="Times New Roman" w:cs="Times New Roman"/>
          <w:sz w:val="28"/>
          <w:szCs w:val="28"/>
        </w:rPr>
        <w:t xml:space="preserve"> будет комплект</w:t>
      </w:r>
      <w:r w:rsidRPr="00371494">
        <w:rPr>
          <w:rFonts w:ascii="Times New Roman" w:hAnsi="Times New Roman" w:cs="Times New Roman"/>
          <w:sz w:val="28"/>
          <w:szCs w:val="28"/>
        </w:rPr>
        <w:t>о</w:t>
      </w:r>
      <w:r w:rsidRPr="00371494">
        <w:rPr>
          <w:rFonts w:ascii="Times New Roman" w:hAnsi="Times New Roman" w:cs="Times New Roman"/>
          <w:sz w:val="28"/>
          <w:szCs w:val="28"/>
        </w:rPr>
        <w:t>ваться как методическими разработками на традиционной (бумажной) осн</w:t>
      </w:r>
      <w:r w:rsidRPr="00371494">
        <w:rPr>
          <w:rFonts w:ascii="Times New Roman" w:hAnsi="Times New Roman" w:cs="Times New Roman"/>
          <w:sz w:val="28"/>
          <w:szCs w:val="28"/>
        </w:rPr>
        <w:t>о</w:t>
      </w:r>
      <w:r w:rsidRPr="00371494">
        <w:rPr>
          <w:rFonts w:ascii="Times New Roman" w:hAnsi="Times New Roman" w:cs="Times New Roman"/>
          <w:sz w:val="28"/>
          <w:szCs w:val="28"/>
        </w:rPr>
        <w:t>ве, так и электронными вариантами. Госархив примет участие в обновлении сетевой версии программы «Информационно-справочная система архивной отрасли», предоставив ООО «ТЕРМИКА.РУ» нормативно-методические ра</w:t>
      </w:r>
      <w:r w:rsidRPr="00371494">
        <w:rPr>
          <w:rFonts w:ascii="Times New Roman" w:hAnsi="Times New Roman" w:cs="Times New Roman"/>
          <w:sz w:val="28"/>
          <w:szCs w:val="28"/>
        </w:rPr>
        <w:t>з</w:t>
      </w:r>
      <w:r w:rsidRPr="00371494">
        <w:rPr>
          <w:rFonts w:ascii="Times New Roman" w:hAnsi="Times New Roman" w:cs="Times New Roman"/>
          <w:sz w:val="28"/>
          <w:szCs w:val="28"/>
        </w:rPr>
        <w:t xml:space="preserve">работки воронежских архивистов. </w:t>
      </w:r>
    </w:p>
    <w:p w:rsidR="000734CA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t xml:space="preserve">Будет продолжено комплектование справочно-информационного фонда ведомственными периодическими изданиями («Отечественные архивы», «Вестник архивиста») и газетами, издающимися в Воронежской области («Коммуна», «Воронежский курьер», «Берег»). </w:t>
      </w:r>
    </w:p>
    <w:p w:rsidR="000734CA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lastRenderedPageBreak/>
        <w:t>В 2016 г. будут разработаны указатели к «Методическим рекомендациям по исполнению генеалогических запросов в КУВО «Государственный архив Воронежской области».</w:t>
      </w:r>
    </w:p>
    <w:p w:rsidR="000734CA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t>Будет продолжено сотрудничество с Региональным центром по работе с книжными памятниками Воронежской области. Специалист КУВО «Гос</w:t>
      </w:r>
      <w:r w:rsidRPr="00371494">
        <w:rPr>
          <w:rFonts w:ascii="Times New Roman" w:hAnsi="Times New Roman" w:cs="Times New Roman"/>
          <w:sz w:val="28"/>
          <w:szCs w:val="28"/>
        </w:rPr>
        <w:t>у</w:t>
      </w:r>
      <w:r w:rsidRPr="00371494">
        <w:rPr>
          <w:rFonts w:ascii="Times New Roman" w:hAnsi="Times New Roman" w:cs="Times New Roman"/>
          <w:sz w:val="28"/>
          <w:szCs w:val="28"/>
        </w:rPr>
        <w:t>дарственный архив Воронежской области» примет участие в работе Межв</w:t>
      </w:r>
      <w:r w:rsidRPr="00371494">
        <w:rPr>
          <w:rFonts w:ascii="Times New Roman" w:hAnsi="Times New Roman" w:cs="Times New Roman"/>
          <w:sz w:val="28"/>
          <w:szCs w:val="28"/>
        </w:rPr>
        <w:t>е</w:t>
      </w:r>
      <w:r w:rsidRPr="00371494">
        <w:rPr>
          <w:rFonts w:ascii="Times New Roman" w:hAnsi="Times New Roman" w:cs="Times New Roman"/>
          <w:sz w:val="28"/>
          <w:szCs w:val="28"/>
        </w:rPr>
        <w:t>домственного экспертного совета при Региональном центре по работе с книжными памятниками Воронежской области, учебно-практических сем</w:t>
      </w:r>
      <w:r w:rsidRPr="00371494">
        <w:rPr>
          <w:rFonts w:ascii="Times New Roman" w:hAnsi="Times New Roman" w:cs="Times New Roman"/>
          <w:sz w:val="28"/>
          <w:szCs w:val="28"/>
        </w:rPr>
        <w:t>и</w:t>
      </w:r>
      <w:r w:rsidRPr="00371494">
        <w:rPr>
          <w:rFonts w:ascii="Times New Roman" w:hAnsi="Times New Roman" w:cs="Times New Roman"/>
          <w:sz w:val="28"/>
          <w:szCs w:val="28"/>
        </w:rPr>
        <w:t>нарах по работе с книжными памятниками, создании сводного электронного каталога на фонд редких книг.</w:t>
      </w:r>
    </w:p>
    <w:p w:rsidR="00683D1C" w:rsidRPr="00371494" w:rsidRDefault="00683D1C" w:rsidP="000734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94">
        <w:rPr>
          <w:rFonts w:ascii="Times New Roman" w:hAnsi="Times New Roman" w:cs="Times New Roman"/>
          <w:sz w:val="28"/>
          <w:szCs w:val="28"/>
        </w:rPr>
        <w:t>Главный специалист КУВО «Государственный архив Воронежской о</w:t>
      </w:r>
      <w:r w:rsidRPr="00371494">
        <w:rPr>
          <w:rFonts w:ascii="Times New Roman" w:hAnsi="Times New Roman" w:cs="Times New Roman"/>
          <w:sz w:val="28"/>
          <w:szCs w:val="28"/>
        </w:rPr>
        <w:t>б</w:t>
      </w:r>
      <w:r w:rsidRPr="00371494">
        <w:rPr>
          <w:rFonts w:ascii="Times New Roman" w:hAnsi="Times New Roman" w:cs="Times New Roman"/>
          <w:sz w:val="28"/>
          <w:szCs w:val="28"/>
        </w:rPr>
        <w:t>ласти» продолжит работу в составе Экспертного совета по формированию Каталога объектов нематериального культурного наследия Воронежской о</w:t>
      </w:r>
      <w:r w:rsidRPr="00371494">
        <w:rPr>
          <w:rFonts w:ascii="Times New Roman" w:hAnsi="Times New Roman" w:cs="Times New Roman"/>
          <w:sz w:val="28"/>
          <w:szCs w:val="28"/>
        </w:rPr>
        <w:t>б</w:t>
      </w:r>
      <w:r w:rsidRPr="00371494">
        <w:rPr>
          <w:rFonts w:ascii="Times New Roman" w:hAnsi="Times New Roman" w:cs="Times New Roman"/>
          <w:sz w:val="28"/>
          <w:szCs w:val="28"/>
        </w:rPr>
        <w:t>ласти. Воронежскому областному центру народного творчества будет оказ</w:t>
      </w:r>
      <w:r w:rsidRPr="00371494">
        <w:rPr>
          <w:rFonts w:ascii="Times New Roman" w:hAnsi="Times New Roman" w:cs="Times New Roman"/>
          <w:sz w:val="28"/>
          <w:szCs w:val="28"/>
        </w:rPr>
        <w:t>а</w:t>
      </w:r>
      <w:r w:rsidRPr="00371494">
        <w:rPr>
          <w:rFonts w:ascii="Times New Roman" w:hAnsi="Times New Roman" w:cs="Times New Roman"/>
          <w:sz w:val="28"/>
          <w:szCs w:val="28"/>
        </w:rPr>
        <w:t>на помощь в подготовке научно-доказательной документации на объекты нематериального культурного наследия Воронежской области.</w:t>
      </w:r>
    </w:p>
    <w:p w:rsidR="00683D1C" w:rsidRPr="00371494" w:rsidRDefault="00683D1C" w:rsidP="00073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859" w:rsidRDefault="004C6859" w:rsidP="000734C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741" w:rsidRDefault="00DF1741" w:rsidP="000734C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741" w:rsidRDefault="00DF1741" w:rsidP="007B7A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6883" w:rsidRPr="00E46883" w:rsidRDefault="002A52F3" w:rsidP="007B7A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                      </w:t>
      </w:r>
      <w:r w:rsidR="003714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7E5E7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.В. </w:t>
      </w:r>
      <w:r w:rsidR="007E5E74">
        <w:rPr>
          <w:rFonts w:ascii="Times New Roman" w:eastAsia="Times New Roman" w:hAnsi="Times New Roman" w:cs="Times New Roman"/>
          <w:bCs/>
          <w:sz w:val="28"/>
          <w:szCs w:val="28"/>
        </w:rPr>
        <w:t>Гуров</w:t>
      </w:r>
    </w:p>
    <w:sectPr w:rsidR="00E46883" w:rsidRPr="00E46883" w:rsidSect="009B11B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37" w:rsidRDefault="003A7737" w:rsidP="005C6EAA">
      <w:pPr>
        <w:spacing w:after="0" w:line="240" w:lineRule="auto"/>
      </w:pPr>
      <w:r>
        <w:separator/>
      </w:r>
    </w:p>
  </w:endnote>
  <w:endnote w:type="continuationSeparator" w:id="1">
    <w:p w:rsidR="003A7737" w:rsidRDefault="003A7737" w:rsidP="005C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7094"/>
      <w:docPartObj>
        <w:docPartGallery w:val="Page Numbers (Bottom of Page)"/>
        <w:docPartUnique/>
      </w:docPartObj>
    </w:sdtPr>
    <w:sdtContent>
      <w:p w:rsidR="000734CA" w:rsidRDefault="00A976CA">
        <w:pPr>
          <w:pStyle w:val="ab"/>
          <w:jc w:val="right"/>
        </w:pPr>
        <w:fldSimple w:instr=" PAGE   \* MERGEFORMAT ">
          <w:r w:rsidR="00544FAC">
            <w:rPr>
              <w:noProof/>
            </w:rPr>
            <w:t>9</w:t>
          </w:r>
        </w:fldSimple>
      </w:p>
    </w:sdtContent>
  </w:sdt>
  <w:p w:rsidR="009134F5" w:rsidRDefault="009134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37" w:rsidRDefault="003A7737" w:rsidP="005C6EAA">
      <w:pPr>
        <w:spacing w:after="0" w:line="240" w:lineRule="auto"/>
      </w:pPr>
      <w:r>
        <w:separator/>
      </w:r>
    </w:p>
  </w:footnote>
  <w:footnote w:type="continuationSeparator" w:id="1">
    <w:p w:rsidR="003A7737" w:rsidRDefault="003A7737" w:rsidP="005C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F5" w:rsidRDefault="009134F5">
    <w:pPr>
      <w:pStyle w:val="a3"/>
      <w:jc w:val="center"/>
    </w:pPr>
  </w:p>
  <w:p w:rsidR="009134F5" w:rsidRDefault="009134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5CA3"/>
    <w:multiLevelType w:val="hybridMultilevel"/>
    <w:tmpl w:val="7EAADCA0"/>
    <w:lvl w:ilvl="0" w:tplc="338E5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B35D6"/>
    <w:multiLevelType w:val="hybridMultilevel"/>
    <w:tmpl w:val="442EF3F0"/>
    <w:lvl w:ilvl="0" w:tplc="F604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D3B6E"/>
    <w:multiLevelType w:val="hybridMultilevel"/>
    <w:tmpl w:val="4E7A0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F0A"/>
    <w:rsid w:val="00011723"/>
    <w:rsid w:val="000353E1"/>
    <w:rsid w:val="0007300A"/>
    <w:rsid w:val="000732F0"/>
    <w:rsid w:val="000734CA"/>
    <w:rsid w:val="000737A1"/>
    <w:rsid w:val="000C1104"/>
    <w:rsid w:val="000D36EA"/>
    <w:rsid w:val="0010632F"/>
    <w:rsid w:val="001114F8"/>
    <w:rsid w:val="0012255D"/>
    <w:rsid w:val="001348E2"/>
    <w:rsid w:val="00171284"/>
    <w:rsid w:val="00183BCC"/>
    <w:rsid w:val="00191A8C"/>
    <w:rsid w:val="00194E95"/>
    <w:rsid w:val="001B3A96"/>
    <w:rsid w:val="0020019A"/>
    <w:rsid w:val="00213305"/>
    <w:rsid w:val="00215333"/>
    <w:rsid w:val="00225533"/>
    <w:rsid w:val="002303DD"/>
    <w:rsid w:val="00243449"/>
    <w:rsid w:val="00251AD9"/>
    <w:rsid w:val="00254C28"/>
    <w:rsid w:val="0026129E"/>
    <w:rsid w:val="00263305"/>
    <w:rsid w:val="00267469"/>
    <w:rsid w:val="002A52F3"/>
    <w:rsid w:val="002A5C7D"/>
    <w:rsid w:val="002B2F0A"/>
    <w:rsid w:val="002C077D"/>
    <w:rsid w:val="002D7BF5"/>
    <w:rsid w:val="002F1DEC"/>
    <w:rsid w:val="002F22DA"/>
    <w:rsid w:val="002F62EB"/>
    <w:rsid w:val="0030526B"/>
    <w:rsid w:val="00312E33"/>
    <w:rsid w:val="0032153A"/>
    <w:rsid w:val="00330360"/>
    <w:rsid w:val="00331F23"/>
    <w:rsid w:val="00367C61"/>
    <w:rsid w:val="00371494"/>
    <w:rsid w:val="00377506"/>
    <w:rsid w:val="00386E0A"/>
    <w:rsid w:val="003970E0"/>
    <w:rsid w:val="003A6A62"/>
    <w:rsid w:val="003A7737"/>
    <w:rsid w:val="003D70E4"/>
    <w:rsid w:val="003E2FFB"/>
    <w:rsid w:val="003E64A1"/>
    <w:rsid w:val="003F554A"/>
    <w:rsid w:val="003F7234"/>
    <w:rsid w:val="00405FEB"/>
    <w:rsid w:val="00416A42"/>
    <w:rsid w:val="00423C92"/>
    <w:rsid w:val="0043742B"/>
    <w:rsid w:val="00456214"/>
    <w:rsid w:val="00461917"/>
    <w:rsid w:val="00466272"/>
    <w:rsid w:val="004750F0"/>
    <w:rsid w:val="00475BA3"/>
    <w:rsid w:val="00476265"/>
    <w:rsid w:val="00482542"/>
    <w:rsid w:val="00483286"/>
    <w:rsid w:val="00490238"/>
    <w:rsid w:val="00490D67"/>
    <w:rsid w:val="004917C8"/>
    <w:rsid w:val="00492DAF"/>
    <w:rsid w:val="004933B0"/>
    <w:rsid w:val="004A1CA8"/>
    <w:rsid w:val="004A6F87"/>
    <w:rsid w:val="004C6859"/>
    <w:rsid w:val="004D269C"/>
    <w:rsid w:val="004E561C"/>
    <w:rsid w:val="004E7655"/>
    <w:rsid w:val="005110C3"/>
    <w:rsid w:val="00544AC3"/>
    <w:rsid w:val="00544FAC"/>
    <w:rsid w:val="00546490"/>
    <w:rsid w:val="005553F4"/>
    <w:rsid w:val="00581F40"/>
    <w:rsid w:val="00583EB5"/>
    <w:rsid w:val="00583F52"/>
    <w:rsid w:val="005843AD"/>
    <w:rsid w:val="005A1581"/>
    <w:rsid w:val="005A2CBF"/>
    <w:rsid w:val="005B194D"/>
    <w:rsid w:val="005B3750"/>
    <w:rsid w:val="005B687B"/>
    <w:rsid w:val="005C67AC"/>
    <w:rsid w:val="005C6EAA"/>
    <w:rsid w:val="005D02EF"/>
    <w:rsid w:val="005D039C"/>
    <w:rsid w:val="005D6B0D"/>
    <w:rsid w:val="005E6A05"/>
    <w:rsid w:val="005F2CEC"/>
    <w:rsid w:val="00613E9D"/>
    <w:rsid w:val="00621322"/>
    <w:rsid w:val="00625537"/>
    <w:rsid w:val="00626B74"/>
    <w:rsid w:val="00632EB2"/>
    <w:rsid w:val="00642CD8"/>
    <w:rsid w:val="006636DF"/>
    <w:rsid w:val="00665E54"/>
    <w:rsid w:val="00683D1C"/>
    <w:rsid w:val="006A201B"/>
    <w:rsid w:val="006E1B93"/>
    <w:rsid w:val="006F4958"/>
    <w:rsid w:val="006F5B90"/>
    <w:rsid w:val="00716A35"/>
    <w:rsid w:val="00756066"/>
    <w:rsid w:val="007676F9"/>
    <w:rsid w:val="00774D57"/>
    <w:rsid w:val="00785B0F"/>
    <w:rsid w:val="007937E7"/>
    <w:rsid w:val="00797D3A"/>
    <w:rsid w:val="007A27C7"/>
    <w:rsid w:val="007B7AE3"/>
    <w:rsid w:val="007C14F6"/>
    <w:rsid w:val="007E1F9A"/>
    <w:rsid w:val="007E5DEB"/>
    <w:rsid w:val="007E5E74"/>
    <w:rsid w:val="008134E8"/>
    <w:rsid w:val="00823910"/>
    <w:rsid w:val="0083764D"/>
    <w:rsid w:val="00842485"/>
    <w:rsid w:val="00860353"/>
    <w:rsid w:val="00863B3D"/>
    <w:rsid w:val="00892581"/>
    <w:rsid w:val="008B001D"/>
    <w:rsid w:val="008B6959"/>
    <w:rsid w:val="008D4546"/>
    <w:rsid w:val="008E2B8C"/>
    <w:rsid w:val="008F5B30"/>
    <w:rsid w:val="00900945"/>
    <w:rsid w:val="009134F5"/>
    <w:rsid w:val="009213C4"/>
    <w:rsid w:val="00926733"/>
    <w:rsid w:val="009410CB"/>
    <w:rsid w:val="009A0722"/>
    <w:rsid w:val="009A0FA8"/>
    <w:rsid w:val="009B11B2"/>
    <w:rsid w:val="009B1A24"/>
    <w:rsid w:val="009B65A7"/>
    <w:rsid w:val="009C703C"/>
    <w:rsid w:val="009F1045"/>
    <w:rsid w:val="009F2E3A"/>
    <w:rsid w:val="00A21827"/>
    <w:rsid w:val="00A25A00"/>
    <w:rsid w:val="00A55A26"/>
    <w:rsid w:val="00A60432"/>
    <w:rsid w:val="00A8557C"/>
    <w:rsid w:val="00A976CA"/>
    <w:rsid w:val="00AB5D0F"/>
    <w:rsid w:val="00AD0A3A"/>
    <w:rsid w:val="00AD14C1"/>
    <w:rsid w:val="00AF76FA"/>
    <w:rsid w:val="00B4372A"/>
    <w:rsid w:val="00B544A5"/>
    <w:rsid w:val="00B60728"/>
    <w:rsid w:val="00B962C7"/>
    <w:rsid w:val="00BB5A45"/>
    <w:rsid w:val="00BC6706"/>
    <w:rsid w:val="00BD124F"/>
    <w:rsid w:val="00BD15F0"/>
    <w:rsid w:val="00BE31C8"/>
    <w:rsid w:val="00C07689"/>
    <w:rsid w:val="00C14CD0"/>
    <w:rsid w:val="00C173F6"/>
    <w:rsid w:val="00C212C7"/>
    <w:rsid w:val="00C269CF"/>
    <w:rsid w:val="00C35DEB"/>
    <w:rsid w:val="00C4438B"/>
    <w:rsid w:val="00C47B11"/>
    <w:rsid w:val="00C779F5"/>
    <w:rsid w:val="00C87BDB"/>
    <w:rsid w:val="00CB62F0"/>
    <w:rsid w:val="00CB6C49"/>
    <w:rsid w:val="00CD5DC2"/>
    <w:rsid w:val="00D21EA4"/>
    <w:rsid w:val="00D424AC"/>
    <w:rsid w:val="00D509C6"/>
    <w:rsid w:val="00D645E2"/>
    <w:rsid w:val="00D77F48"/>
    <w:rsid w:val="00DA31C4"/>
    <w:rsid w:val="00DA4725"/>
    <w:rsid w:val="00DB33F1"/>
    <w:rsid w:val="00DF1693"/>
    <w:rsid w:val="00DF1741"/>
    <w:rsid w:val="00DF2189"/>
    <w:rsid w:val="00DF6F21"/>
    <w:rsid w:val="00E33D5C"/>
    <w:rsid w:val="00E46883"/>
    <w:rsid w:val="00E47EE9"/>
    <w:rsid w:val="00E55D51"/>
    <w:rsid w:val="00E66DF4"/>
    <w:rsid w:val="00E73FF5"/>
    <w:rsid w:val="00E843BA"/>
    <w:rsid w:val="00E8784A"/>
    <w:rsid w:val="00E9264F"/>
    <w:rsid w:val="00EA6EFD"/>
    <w:rsid w:val="00EA7C18"/>
    <w:rsid w:val="00EB238F"/>
    <w:rsid w:val="00EB6DD5"/>
    <w:rsid w:val="00EC6FFF"/>
    <w:rsid w:val="00EF1E03"/>
    <w:rsid w:val="00EF2CD7"/>
    <w:rsid w:val="00F00D3D"/>
    <w:rsid w:val="00F01767"/>
    <w:rsid w:val="00F070C8"/>
    <w:rsid w:val="00F23FB3"/>
    <w:rsid w:val="00F33691"/>
    <w:rsid w:val="00F355DF"/>
    <w:rsid w:val="00F36BDF"/>
    <w:rsid w:val="00F430BF"/>
    <w:rsid w:val="00F702E9"/>
    <w:rsid w:val="00F7262D"/>
    <w:rsid w:val="00F72E95"/>
    <w:rsid w:val="00FB1415"/>
    <w:rsid w:val="00FE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B2"/>
  </w:style>
  <w:style w:type="paragraph" w:styleId="1">
    <w:name w:val="heading 1"/>
    <w:basedOn w:val="a"/>
    <w:next w:val="a"/>
    <w:link w:val="10"/>
    <w:uiPriority w:val="9"/>
    <w:qFormat/>
    <w:rsid w:val="00C26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2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2B2F0A"/>
    <w:pPr>
      <w:keepNext/>
      <w:spacing w:after="0" w:line="240" w:lineRule="auto"/>
      <w:ind w:left="5387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F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2B2F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2B2F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2F0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B2F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B2F0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unhideWhenUsed/>
    <w:rsid w:val="002B2F0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2F0A"/>
  </w:style>
  <w:style w:type="paragraph" w:styleId="21">
    <w:name w:val="Body Text 2"/>
    <w:basedOn w:val="a"/>
    <w:link w:val="22"/>
    <w:uiPriority w:val="99"/>
    <w:unhideWhenUsed/>
    <w:rsid w:val="00AD14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14C1"/>
  </w:style>
  <w:style w:type="character" w:styleId="a9">
    <w:name w:val="Hyperlink"/>
    <w:basedOn w:val="a0"/>
    <w:uiPriority w:val="99"/>
    <w:unhideWhenUsed/>
    <w:rsid w:val="00011723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0737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737A1"/>
  </w:style>
  <w:style w:type="paragraph" w:styleId="31">
    <w:name w:val="Body Text Indent 3"/>
    <w:basedOn w:val="a"/>
    <w:link w:val="32"/>
    <w:uiPriority w:val="99"/>
    <w:semiHidden/>
    <w:unhideWhenUsed/>
    <w:rsid w:val="00F23F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3FB3"/>
    <w:rPr>
      <w:sz w:val="16"/>
      <w:szCs w:val="16"/>
    </w:rPr>
  </w:style>
  <w:style w:type="paragraph" w:styleId="aa">
    <w:name w:val="List Paragraph"/>
    <w:basedOn w:val="a"/>
    <w:qFormat/>
    <w:rsid w:val="00F23FB3"/>
    <w:pPr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5C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6EAA"/>
  </w:style>
  <w:style w:type="paragraph" w:customStyle="1" w:styleId="Heading">
    <w:name w:val="Heading"/>
    <w:rsid w:val="00663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C2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5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6C3C-A821-4896-B2FD-4431D87D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9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80</cp:revision>
  <cp:lastPrinted>2015-12-17T08:10:00Z</cp:lastPrinted>
  <dcterms:created xsi:type="dcterms:W3CDTF">2010-12-08T06:39:00Z</dcterms:created>
  <dcterms:modified xsi:type="dcterms:W3CDTF">2015-12-17T09:12:00Z</dcterms:modified>
</cp:coreProperties>
</file>