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69" w:rsidRDefault="00530469" w:rsidP="00530469">
      <w:pPr>
        <w:pStyle w:val="a3"/>
        <w:jc w:val="center"/>
        <w:rPr>
          <w:b/>
          <w:bCs/>
        </w:rPr>
      </w:pPr>
      <w:r>
        <w:rPr>
          <w:b/>
          <w:bCs/>
        </w:rPr>
        <w:t>О Т Ч Е Т</w:t>
      </w:r>
    </w:p>
    <w:p w:rsidR="00530469" w:rsidRDefault="00530469" w:rsidP="00530469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 выполнении плана работы КУВО «Государственный архив </w:t>
      </w:r>
    </w:p>
    <w:p w:rsidR="00530469" w:rsidRDefault="00530469" w:rsidP="00530469">
      <w:pPr>
        <w:pStyle w:val="a3"/>
        <w:jc w:val="center"/>
        <w:rPr>
          <w:b/>
          <w:bCs/>
        </w:rPr>
      </w:pPr>
      <w:r>
        <w:rPr>
          <w:b/>
          <w:bCs/>
        </w:rPr>
        <w:t xml:space="preserve"> Воронежской области» за  201</w:t>
      </w:r>
      <w:r w:rsidR="009E5566">
        <w:rPr>
          <w:b/>
          <w:bCs/>
        </w:rPr>
        <w:t>4</w:t>
      </w:r>
      <w:r>
        <w:rPr>
          <w:b/>
          <w:bCs/>
        </w:rPr>
        <w:t xml:space="preserve"> г</w:t>
      </w:r>
      <w:r w:rsidR="006E138A">
        <w:rPr>
          <w:b/>
          <w:bCs/>
        </w:rPr>
        <w:t>од</w:t>
      </w:r>
    </w:p>
    <w:p w:rsidR="00530469" w:rsidRDefault="00530469" w:rsidP="00530469">
      <w:pPr>
        <w:pStyle w:val="a3"/>
        <w:jc w:val="center"/>
        <w:rPr>
          <w:b/>
          <w:bCs/>
        </w:rPr>
      </w:pPr>
    </w:p>
    <w:p w:rsidR="00C009FC" w:rsidRDefault="00C009FC" w:rsidP="00530469">
      <w:pPr>
        <w:pStyle w:val="a3"/>
        <w:jc w:val="center"/>
        <w:rPr>
          <w:b/>
          <w:bCs/>
        </w:rPr>
      </w:pPr>
    </w:p>
    <w:p w:rsidR="00530469" w:rsidRPr="00B75648" w:rsidRDefault="00530469" w:rsidP="00F044B4">
      <w:pPr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 w:rsidRPr="00B75648">
        <w:rPr>
          <w:rFonts w:ascii="Times New Roman" w:hAnsi="Times New Roman" w:cs="Times New Roman"/>
          <w:sz w:val="28"/>
        </w:rPr>
        <w:t>План работы КУВО «Государственный архив Воронежской области» на  201</w:t>
      </w:r>
      <w:r w:rsidR="009E5566">
        <w:rPr>
          <w:rFonts w:ascii="Times New Roman" w:hAnsi="Times New Roman" w:cs="Times New Roman"/>
          <w:sz w:val="28"/>
        </w:rPr>
        <w:t>4</w:t>
      </w:r>
      <w:r w:rsidRPr="00B75648">
        <w:rPr>
          <w:rFonts w:ascii="Times New Roman" w:hAnsi="Times New Roman" w:cs="Times New Roman"/>
          <w:sz w:val="28"/>
        </w:rPr>
        <w:t xml:space="preserve"> г</w:t>
      </w:r>
      <w:r w:rsidR="006E138A">
        <w:rPr>
          <w:rFonts w:ascii="Times New Roman" w:hAnsi="Times New Roman" w:cs="Times New Roman"/>
          <w:sz w:val="28"/>
        </w:rPr>
        <w:t>од</w:t>
      </w:r>
      <w:r w:rsidRPr="00B75648">
        <w:rPr>
          <w:rFonts w:ascii="Times New Roman" w:hAnsi="Times New Roman" w:cs="Times New Roman"/>
          <w:sz w:val="28"/>
        </w:rPr>
        <w:t xml:space="preserve"> выполнен по всем показателям. </w:t>
      </w:r>
    </w:p>
    <w:p w:rsidR="007B1F09" w:rsidRPr="00B75648" w:rsidRDefault="00530469" w:rsidP="00F044B4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648">
        <w:rPr>
          <w:rFonts w:ascii="Times New Roman" w:hAnsi="Times New Roman" w:cs="Times New Roman"/>
          <w:sz w:val="28"/>
        </w:rPr>
        <w:t xml:space="preserve">Обеспечению выполнения объемных показателей, улучшению качества работы </w:t>
      </w:r>
      <w:r w:rsidRPr="00B75648">
        <w:rPr>
          <w:rFonts w:ascii="Times New Roman" w:hAnsi="Times New Roman" w:cs="Times New Roman"/>
          <w:sz w:val="28"/>
          <w:szCs w:val="28"/>
        </w:rPr>
        <w:t>способствовало проведение организационных мероприятий, принятие решений дирекцией,</w:t>
      </w:r>
      <w:r w:rsidR="001D0F42" w:rsidRPr="00B75648">
        <w:rPr>
          <w:rFonts w:ascii="Times New Roman" w:hAnsi="Times New Roman" w:cs="Times New Roman"/>
          <w:sz w:val="28"/>
          <w:szCs w:val="28"/>
        </w:rPr>
        <w:t xml:space="preserve"> методической, </w:t>
      </w:r>
      <w:r w:rsidRPr="00B75648">
        <w:rPr>
          <w:rFonts w:ascii="Times New Roman" w:hAnsi="Times New Roman" w:cs="Times New Roman"/>
          <w:sz w:val="28"/>
          <w:szCs w:val="28"/>
        </w:rPr>
        <w:t>экспертной комисси</w:t>
      </w:r>
      <w:r w:rsidR="005A31B1" w:rsidRPr="00B75648">
        <w:rPr>
          <w:rFonts w:ascii="Times New Roman" w:hAnsi="Times New Roman" w:cs="Times New Roman"/>
          <w:sz w:val="28"/>
          <w:szCs w:val="28"/>
        </w:rPr>
        <w:t>ями</w:t>
      </w:r>
      <w:r w:rsidRPr="00B75648">
        <w:rPr>
          <w:rFonts w:ascii="Times New Roman" w:hAnsi="Times New Roman" w:cs="Times New Roman"/>
          <w:sz w:val="28"/>
          <w:szCs w:val="28"/>
        </w:rPr>
        <w:t>.</w:t>
      </w:r>
    </w:p>
    <w:p w:rsidR="009E5566" w:rsidRDefault="009E5566" w:rsidP="009E556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</w:t>
      </w:r>
      <w:r w:rsidRPr="00B7564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564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B75648">
        <w:rPr>
          <w:rFonts w:ascii="Times New Roman" w:hAnsi="Times New Roman" w:cs="Times New Roman"/>
          <w:sz w:val="28"/>
          <w:szCs w:val="28"/>
        </w:rPr>
        <w:t xml:space="preserve">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(«дорожная карта)</w:t>
      </w:r>
      <w:r w:rsidRPr="00B756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направленных на повышение эффективности деятельности КУВО «ГАВО» были заключены дополнительные соглашения к трудовым договорам с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ботниками архива,</w:t>
      </w:r>
      <w:r w:rsidR="00231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которых определены показатели </w:t>
      </w:r>
      <w:r w:rsidRPr="00D63AA2">
        <w:rPr>
          <w:rFonts w:ascii="Times New Roman" w:hAnsi="Times New Roman" w:cs="Times New Roman"/>
          <w:sz w:val="28"/>
          <w:szCs w:val="28"/>
        </w:rPr>
        <w:t>эффективности де</w:t>
      </w:r>
      <w:r w:rsidRPr="00D63AA2">
        <w:rPr>
          <w:rFonts w:ascii="Times New Roman" w:hAnsi="Times New Roman" w:cs="Times New Roman"/>
          <w:sz w:val="28"/>
          <w:szCs w:val="28"/>
        </w:rPr>
        <w:t>я</w:t>
      </w:r>
      <w:r w:rsidRPr="00D63AA2">
        <w:rPr>
          <w:rFonts w:ascii="Times New Roman" w:hAnsi="Times New Roman" w:cs="Times New Roman"/>
          <w:sz w:val="28"/>
          <w:szCs w:val="28"/>
        </w:rPr>
        <w:t>тельности работников КУВО «Государственный архив Воронежской обла</w:t>
      </w:r>
      <w:r w:rsidRPr="00D63AA2">
        <w:rPr>
          <w:rFonts w:ascii="Times New Roman" w:hAnsi="Times New Roman" w:cs="Times New Roman"/>
          <w:sz w:val="28"/>
          <w:szCs w:val="28"/>
        </w:rPr>
        <w:t>с</w:t>
      </w:r>
      <w:r w:rsidRPr="00D63AA2">
        <w:rPr>
          <w:rFonts w:ascii="Times New Roman" w:hAnsi="Times New Roman" w:cs="Times New Roman"/>
          <w:sz w:val="28"/>
          <w:szCs w:val="28"/>
        </w:rPr>
        <w:t>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566" w:rsidRDefault="009E5566" w:rsidP="009E5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марте 2014 года зарегистрирован Устав казенного учреждения Вор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нежской области «Государственный архив Воронежской области» (новая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дакция).</w:t>
      </w:r>
    </w:p>
    <w:p w:rsidR="009E5566" w:rsidRDefault="009E5566" w:rsidP="009E5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начала года продолжилась работа по выполнению мероприятий,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дусмотренных ВЦП </w:t>
      </w:r>
      <w:r w:rsidRPr="00B75648">
        <w:rPr>
          <w:rFonts w:ascii="Times New Roman" w:hAnsi="Times New Roman" w:cs="Times New Roman"/>
          <w:sz w:val="28"/>
          <w:szCs w:val="28"/>
        </w:rPr>
        <w:t>«Обеспечение сохранности архивных документов и а</w:t>
      </w:r>
      <w:r w:rsidRPr="00B75648">
        <w:rPr>
          <w:rFonts w:ascii="Times New Roman" w:hAnsi="Times New Roman" w:cs="Times New Roman"/>
          <w:sz w:val="28"/>
          <w:szCs w:val="28"/>
        </w:rPr>
        <w:t>р</w:t>
      </w:r>
      <w:r w:rsidRPr="00B75648">
        <w:rPr>
          <w:rFonts w:ascii="Times New Roman" w:hAnsi="Times New Roman" w:cs="Times New Roman"/>
          <w:sz w:val="28"/>
          <w:szCs w:val="28"/>
        </w:rPr>
        <w:t>хивных фондов Воронежской области на 2013-2015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5566" w:rsidRDefault="009E5566" w:rsidP="009E5566">
      <w:pPr>
        <w:pStyle w:val="a5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50">
        <w:rPr>
          <w:rFonts w:ascii="Times New Roman" w:hAnsi="Times New Roman" w:cs="Times New Roman"/>
          <w:sz w:val="28"/>
          <w:szCs w:val="28"/>
        </w:rPr>
        <w:t>разработана проектно-сметная документация на монтаж автом</w:t>
      </w:r>
      <w:r w:rsidRPr="00806D50">
        <w:rPr>
          <w:rFonts w:ascii="Times New Roman" w:hAnsi="Times New Roman" w:cs="Times New Roman"/>
          <w:sz w:val="28"/>
          <w:szCs w:val="28"/>
        </w:rPr>
        <w:t>а</w:t>
      </w:r>
      <w:r w:rsidRPr="00806D50">
        <w:rPr>
          <w:rFonts w:ascii="Times New Roman" w:hAnsi="Times New Roman" w:cs="Times New Roman"/>
          <w:sz w:val="28"/>
          <w:szCs w:val="28"/>
        </w:rPr>
        <w:t>тической системы пожаротушения в здании КУВО «ГАВО»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5566" w:rsidRDefault="009E5566" w:rsidP="009E5566">
      <w:pPr>
        <w:pStyle w:val="a5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50">
        <w:rPr>
          <w:rFonts w:ascii="Times New Roman" w:hAnsi="Times New Roman" w:cs="Times New Roman"/>
          <w:sz w:val="28"/>
          <w:szCs w:val="28"/>
        </w:rPr>
        <w:t>проведен электронн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06D50">
        <w:rPr>
          <w:rFonts w:ascii="Times New Roman" w:hAnsi="Times New Roman" w:cs="Times New Roman"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sz w:val="28"/>
          <w:szCs w:val="28"/>
        </w:rPr>
        <w:t xml:space="preserve"> и начат</w:t>
      </w:r>
      <w:r w:rsidRPr="00806D50">
        <w:rPr>
          <w:rFonts w:ascii="Times New Roman" w:hAnsi="Times New Roman" w:cs="Times New Roman"/>
          <w:sz w:val="28"/>
          <w:szCs w:val="28"/>
        </w:rPr>
        <w:t xml:space="preserve"> монтаж автоматической системы пожаротушения в здании КУВО «ГАВО»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5566" w:rsidRDefault="009E5566" w:rsidP="009E5566">
      <w:pPr>
        <w:pStyle w:val="a5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50">
        <w:rPr>
          <w:rFonts w:ascii="Times New Roman" w:hAnsi="Times New Roman" w:cs="Times New Roman"/>
          <w:sz w:val="28"/>
          <w:szCs w:val="28"/>
        </w:rPr>
        <w:t>проведен электронн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06D50">
        <w:rPr>
          <w:rFonts w:ascii="Times New Roman" w:hAnsi="Times New Roman" w:cs="Times New Roman"/>
          <w:sz w:val="28"/>
          <w:szCs w:val="28"/>
        </w:rPr>
        <w:t xml:space="preserve"> аукцион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6D50">
        <w:rPr>
          <w:rFonts w:ascii="Times New Roman" w:hAnsi="Times New Roman" w:cs="Times New Roman"/>
          <w:sz w:val="28"/>
          <w:szCs w:val="28"/>
        </w:rPr>
        <w:t xml:space="preserve"> постав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Pr="00806D50">
        <w:rPr>
          <w:rFonts w:ascii="Times New Roman" w:hAnsi="Times New Roman" w:cs="Times New Roman"/>
          <w:sz w:val="28"/>
          <w:szCs w:val="28"/>
        </w:rPr>
        <w:t xml:space="preserve"> серверно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6D50">
        <w:rPr>
          <w:rFonts w:ascii="Times New Roman" w:hAnsi="Times New Roman" w:cs="Times New Roman"/>
          <w:sz w:val="28"/>
          <w:szCs w:val="28"/>
        </w:rPr>
        <w:t xml:space="preserve"> оборуд</w:t>
      </w:r>
      <w:r w:rsidRPr="00806D50">
        <w:rPr>
          <w:rFonts w:ascii="Times New Roman" w:hAnsi="Times New Roman" w:cs="Times New Roman"/>
          <w:sz w:val="28"/>
          <w:szCs w:val="28"/>
        </w:rPr>
        <w:t>о</w:t>
      </w:r>
      <w:r w:rsidRPr="00806D50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9E5566" w:rsidRDefault="009E5566" w:rsidP="009E5566">
      <w:pPr>
        <w:pStyle w:val="a5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50">
        <w:rPr>
          <w:rFonts w:ascii="Times New Roman" w:hAnsi="Times New Roman" w:cs="Times New Roman"/>
          <w:sz w:val="28"/>
          <w:szCs w:val="28"/>
        </w:rPr>
        <w:t>проведен открытый конкурс на выполнение работ по созданию электронного цифрового фонда пользования на документы Архивного</w:t>
      </w:r>
      <w:r>
        <w:rPr>
          <w:rFonts w:ascii="Times New Roman" w:hAnsi="Times New Roman" w:cs="Times New Roman"/>
          <w:sz w:val="28"/>
          <w:szCs w:val="28"/>
        </w:rPr>
        <w:t xml:space="preserve"> фонда Воронежской области.</w:t>
      </w:r>
    </w:p>
    <w:p w:rsidR="009E5566" w:rsidRDefault="009E5566" w:rsidP="009E5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подписанному контракту ЗАО «Элар» перевело</w:t>
      </w:r>
      <w:r w:rsidR="00231710">
        <w:rPr>
          <w:rFonts w:ascii="Times New Roman" w:hAnsi="Times New Roman" w:cs="Times New Roman"/>
          <w:sz w:val="28"/>
          <w:szCs w:val="28"/>
        </w:rPr>
        <w:t xml:space="preserve"> в электронно-цифровую форму 4200</w:t>
      </w:r>
      <w:r>
        <w:rPr>
          <w:rFonts w:ascii="Times New Roman" w:hAnsi="Times New Roman" w:cs="Times New Roman"/>
          <w:sz w:val="28"/>
          <w:szCs w:val="28"/>
        </w:rPr>
        <w:t xml:space="preserve"> описей КУВО «ГАВО».   </w:t>
      </w:r>
    </w:p>
    <w:p w:rsidR="00E758C0" w:rsidRDefault="00E758C0" w:rsidP="00E758C0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Показателем (индикатором), характеризующим эффективность мероприятий по совершенствованию оплаты труда работников КУВО «ГАВО»,  является динамика примерных (индикативных) значений соотношения средней заработной платы работников КУВО «ГАВО» и средней заработной платы, установленной в Воронежской области, которая по состоянию на 01.01.2015 г. составила </w:t>
      </w:r>
      <w:r>
        <w:rPr>
          <w:rFonts w:ascii="Times New Roman" w:hAnsi="Times New Roman" w:cs="Times New Roman"/>
          <w:sz w:val="28"/>
          <w:szCs w:val="28"/>
        </w:rPr>
        <w:t>14959,6  руб. (61,0%).</w:t>
      </w:r>
    </w:p>
    <w:p w:rsidR="00E758C0" w:rsidRDefault="00E758C0" w:rsidP="00CC4D4C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8C0">
        <w:rPr>
          <w:rFonts w:ascii="Times New Roman" w:hAnsi="Times New Roman"/>
          <w:sz w:val="28"/>
          <w:szCs w:val="28"/>
        </w:rPr>
        <w:lastRenderedPageBreak/>
        <w:t>Доходы от оказания платных услуг, поступившие в бюджет</w:t>
      </w:r>
      <w:r w:rsidR="00CC4D4C">
        <w:rPr>
          <w:rFonts w:ascii="Times New Roman" w:hAnsi="Times New Roman"/>
          <w:sz w:val="28"/>
          <w:szCs w:val="28"/>
        </w:rPr>
        <w:t xml:space="preserve"> на 01.01</w:t>
      </w:r>
      <w:r>
        <w:rPr>
          <w:rFonts w:ascii="Times New Roman" w:hAnsi="Times New Roman"/>
          <w:sz w:val="28"/>
          <w:szCs w:val="28"/>
        </w:rPr>
        <w:t xml:space="preserve">.2015 </w:t>
      </w:r>
      <w:r w:rsidR="00CC4D4C">
        <w:rPr>
          <w:rFonts w:ascii="Times New Roman" w:hAnsi="Times New Roman" w:cs="Times New Roman"/>
          <w:sz w:val="28"/>
          <w:szCs w:val="28"/>
        </w:rPr>
        <w:t xml:space="preserve">г. составили  2 691 615,76 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CC4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D23" w:rsidRDefault="005A1D23" w:rsidP="00CC4D4C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здание госархива по адресу Плехановская, 7 составлен новый кадастровый паспорт, по которому, в результате включения новых помещений, площадь архива увеличилась и составила 2315,1 кв.м. Общая площадь КУВО «ГАВО», с учетом здания по адресу Плехановская,7 и архивохранилищ № 5 (ул. 9 Января, 68а) и № 6 (ул. Куколкина,33), составляет 4619,7 кв.м. На 1 января 2015 года все помещения госархива оснащены современными системами охранно-пожарной сигнализации. Произошедшие изменения отражены в статистической форме № 1 за 2014 год.  </w:t>
      </w:r>
    </w:p>
    <w:p w:rsidR="00C009FC" w:rsidRPr="00EF62C4" w:rsidRDefault="00C009FC" w:rsidP="00EF62C4">
      <w:pPr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31AC" w:rsidRPr="007231AC" w:rsidRDefault="007231AC" w:rsidP="007231AC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7231AC">
        <w:rPr>
          <w:rFonts w:ascii="Times New Roman" w:hAnsi="Times New Roman" w:cs="Times New Roman"/>
          <w:b/>
          <w:bCs/>
          <w:sz w:val="28"/>
        </w:rPr>
        <w:t xml:space="preserve">1.Обеспечение сохранности и государственный учет </w:t>
      </w:r>
    </w:p>
    <w:p w:rsidR="007231AC" w:rsidRDefault="007231AC" w:rsidP="007231AC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7231AC">
        <w:rPr>
          <w:rFonts w:ascii="Times New Roman" w:hAnsi="Times New Roman" w:cs="Times New Roman"/>
          <w:b/>
          <w:bCs/>
          <w:sz w:val="28"/>
        </w:rPr>
        <w:t>документов Архивного фонда РФ</w:t>
      </w:r>
    </w:p>
    <w:p w:rsidR="007231AC" w:rsidRPr="007231AC" w:rsidRDefault="007231AC" w:rsidP="007231A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5566" w:rsidRDefault="009E5566" w:rsidP="009E556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начала</w:t>
      </w:r>
      <w:r w:rsidRPr="007231AC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4</w:t>
      </w:r>
      <w:r w:rsidRPr="007231AC">
        <w:rPr>
          <w:rFonts w:ascii="Times New Roman" w:hAnsi="Times New Roman" w:cs="Times New Roman"/>
          <w:sz w:val="28"/>
        </w:rPr>
        <w:t xml:space="preserve"> г. проводилась работа по подготовке и передаче на ре</w:t>
      </w:r>
      <w:r w:rsidRPr="007231AC">
        <w:rPr>
          <w:rFonts w:ascii="Times New Roman" w:hAnsi="Times New Roman" w:cs="Times New Roman"/>
          <w:sz w:val="28"/>
        </w:rPr>
        <w:t>с</w:t>
      </w:r>
      <w:r w:rsidRPr="007231AC">
        <w:rPr>
          <w:rFonts w:ascii="Times New Roman" w:hAnsi="Times New Roman" w:cs="Times New Roman"/>
          <w:sz w:val="28"/>
        </w:rPr>
        <w:t>таврацию дел, наиболее востребованных и находящихся в плохом физич</w:t>
      </w:r>
      <w:r w:rsidRPr="007231AC">
        <w:rPr>
          <w:rFonts w:ascii="Times New Roman" w:hAnsi="Times New Roman" w:cs="Times New Roman"/>
          <w:sz w:val="28"/>
        </w:rPr>
        <w:t>е</w:t>
      </w:r>
      <w:r w:rsidRPr="007231AC">
        <w:rPr>
          <w:rFonts w:ascii="Times New Roman" w:hAnsi="Times New Roman" w:cs="Times New Roman"/>
          <w:sz w:val="28"/>
        </w:rPr>
        <w:t>ском состоянии. Это документы</w:t>
      </w:r>
      <w:r>
        <w:rPr>
          <w:rFonts w:ascii="Times New Roman" w:hAnsi="Times New Roman" w:cs="Times New Roman"/>
          <w:sz w:val="28"/>
        </w:rPr>
        <w:t xml:space="preserve"> фондов</w:t>
      </w:r>
      <w:r w:rsidRPr="007231AC">
        <w:rPr>
          <w:rFonts w:ascii="Times New Roman" w:hAnsi="Times New Roman" w:cs="Times New Roman"/>
          <w:sz w:val="28"/>
        </w:rPr>
        <w:t xml:space="preserve"> дореволюционного и советского п</w:t>
      </w:r>
      <w:r w:rsidRPr="007231AC">
        <w:rPr>
          <w:rFonts w:ascii="Times New Roman" w:hAnsi="Times New Roman" w:cs="Times New Roman"/>
          <w:sz w:val="28"/>
        </w:rPr>
        <w:t>е</w:t>
      </w:r>
      <w:r w:rsidRPr="007231AC">
        <w:rPr>
          <w:rFonts w:ascii="Times New Roman" w:hAnsi="Times New Roman" w:cs="Times New Roman"/>
          <w:sz w:val="28"/>
        </w:rPr>
        <w:t>риодов.</w:t>
      </w:r>
      <w:r>
        <w:rPr>
          <w:rFonts w:ascii="Times New Roman" w:hAnsi="Times New Roman" w:cs="Times New Roman"/>
          <w:sz w:val="28"/>
        </w:rPr>
        <w:t xml:space="preserve"> Среди них документы </w:t>
      </w:r>
      <w:r>
        <w:rPr>
          <w:rFonts w:ascii="Times New Roman" w:hAnsi="Times New Roman" w:cs="Times New Roman"/>
          <w:sz w:val="28"/>
          <w:szCs w:val="28"/>
        </w:rPr>
        <w:t xml:space="preserve">фондов </w:t>
      </w:r>
      <w:r w:rsidR="00B37407">
        <w:rPr>
          <w:rFonts w:ascii="Times New Roman" w:hAnsi="Times New Roman" w:cs="Times New Roman"/>
          <w:sz w:val="28"/>
          <w:szCs w:val="28"/>
        </w:rPr>
        <w:t>И- 6 Канцелярия Воронежского губе</w:t>
      </w:r>
      <w:r w:rsidR="00B37407">
        <w:rPr>
          <w:rFonts w:ascii="Times New Roman" w:hAnsi="Times New Roman" w:cs="Times New Roman"/>
          <w:sz w:val="28"/>
          <w:szCs w:val="28"/>
        </w:rPr>
        <w:t>р</w:t>
      </w:r>
      <w:r w:rsidR="00B37407">
        <w:rPr>
          <w:rFonts w:ascii="Times New Roman" w:hAnsi="Times New Roman" w:cs="Times New Roman"/>
          <w:sz w:val="28"/>
          <w:szCs w:val="28"/>
        </w:rPr>
        <w:t xml:space="preserve">натора, И-18 Воронежская губернская казенная палата, </w:t>
      </w:r>
      <w:r>
        <w:rPr>
          <w:rFonts w:ascii="Times New Roman" w:hAnsi="Times New Roman" w:cs="Times New Roman"/>
          <w:sz w:val="28"/>
          <w:szCs w:val="28"/>
        </w:rPr>
        <w:t>И-26 Воронежское губернское по крестьянским делам присутствие, И-29 Воронежское дворя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ское депутатское собрание, И-30 Воронежский предводитель дворянства, И-75 Воронежская женская гимназия Ивановской, Р-33 ВГУ, Р-1822 Репьевский райсполком</w:t>
      </w:r>
      <w:r w:rsidR="00B374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1AC">
        <w:rPr>
          <w:rFonts w:ascii="Times New Roman" w:hAnsi="Times New Roman" w:cs="Times New Roman"/>
          <w:sz w:val="28"/>
        </w:rPr>
        <w:t xml:space="preserve">После реставрации дела были подшиты и переплетены. </w:t>
      </w:r>
    </w:p>
    <w:p w:rsidR="009E5566" w:rsidRDefault="009E5566" w:rsidP="009E556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31AC">
        <w:rPr>
          <w:rFonts w:ascii="Times New Roman" w:hAnsi="Times New Roman" w:cs="Times New Roman"/>
          <w:sz w:val="28"/>
        </w:rPr>
        <w:t>Подшивке подверглись также малообъемные, не требующие реставр</w:t>
      </w:r>
      <w:r w:rsidRPr="007231AC">
        <w:rPr>
          <w:rFonts w:ascii="Times New Roman" w:hAnsi="Times New Roman" w:cs="Times New Roman"/>
          <w:sz w:val="28"/>
        </w:rPr>
        <w:t>а</w:t>
      </w:r>
      <w:r w:rsidRPr="007231AC">
        <w:rPr>
          <w:rFonts w:ascii="Times New Roman" w:hAnsi="Times New Roman" w:cs="Times New Roman"/>
          <w:sz w:val="28"/>
        </w:rPr>
        <w:t>ции дела фонда</w:t>
      </w:r>
      <w:r>
        <w:rPr>
          <w:rFonts w:ascii="Times New Roman" w:hAnsi="Times New Roman" w:cs="Times New Roman"/>
          <w:sz w:val="28"/>
        </w:rPr>
        <w:t xml:space="preserve"> И-182 Воронежская приказная изба, </w:t>
      </w:r>
      <w:r>
        <w:rPr>
          <w:rFonts w:ascii="Times New Roman" w:hAnsi="Times New Roman" w:cs="Times New Roman"/>
          <w:sz w:val="28"/>
          <w:szCs w:val="28"/>
        </w:rPr>
        <w:t>Р-1804  Кантемировский райисполком.</w:t>
      </w:r>
    </w:p>
    <w:p w:rsidR="009E5566" w:rsidRPr="007231AC" w:rsidRDefault="009E5566" w:rsidP="009E5566">
      <w:pPr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отчетном периоде</w:t>
      </w:r>
      <w:r w:rsidRPr="007231AC">
        <w:rPr>
          <w:rFonts w:ascii="Times New Roman" w:hAnsi="Times New Roman" w:cs="Times New Roman"/>
          <w:sz w:val="28"/>
        </w:rPr>
        <w:t xml:space="preserve"> восстанавливались угасающие тексты в фонде Р-1 Отдел народного образования Воронежского губернского исполнительного комитета. </w:t>
      </w:r>
    </w:p>
    <w:p w:rsidR="009E5566" w:rsidRDefault="009E5566" w:rsidP="009E5566">
      <w:pPr>
        <w:pStyle w:val="a5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Проводилось выявле</w:t>
      </w:r>
      <w:r w:rsidR="00231710">
        <w:rPr>
          <w:rFonts w:ascii="Times New Roman" w:hAnsi="Times New Roman" w:cs="Times New Roman"/>
          <w:sz w:val="28"/>
          <w:szCs w:val="28"/>
        </w:rPr>
        <w:t>ние особо ценных дел в фонде И-</w:t>
      </w:r>
      <w:r>
        <w:rPr>
          <w:rFonts w:ascii="Times New Roman" w:hAnsi="Times New Roman" w:cs="Times New Roman"/>
          <w:sz w:val="28"/>
          <w:szCs w:val="28"/>
        </w:rPr>
        <w:t>263 Бобровско-Павловская нижняя расправа, И-18 Воро</w:t>
      </w:r>
      <w:r w:rsidR="00B37407">
        <w:rPr>
          <w:rFonts w:ascii="Times New Roman" w:hAnsi="Times New Roman" w:cs="Times New Roman"/>
          <w:sz w:val="28"/>
          <w:szCs w:val="28"/>
        </w:rPr>
        <w:t xml:space="preserve">нежская казенная палата. Завершено выявление ОЦД в фонде И-263 Бобровско-Павловская нижняя расправа. </w:t>
      </w:r>
    </w:p>
    <w:p w:rsidR="009E5566" w:rsidRPr="008D7BC6" w:rsidRDefault="009E5566" w:rsidP="009E556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D7BC6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отчетном периоде</w:t>
      </w:r>
      <w:r w:rsidRPr="008D7BC6">
        <w:rPr>
          <w:rFonts w:ascii="Times New Roman" w:hAnsi="Times New Roman" w:cs="Times New Roman"/>
          <w:sz w:val="28"/>
        </w:rPr>
        <w:t xml:space="preserve"> проводилась проверка наличия и физического с</w:t>
      </w:r>
      <w:r w:rsidRPr="008D7BC6">
        <w:rPr>
          <w:rFonts w:ascii="Times New Roman" w:hAnsi="Times New Roman" w:cs="Times New Roman"/>
          <w:sz w:val="28"/>
        </w:rPr>
        <w:t>о</w:t>
      </w:r>
      <w:r w:rsidRPr="008D7BC6">
        <w:rPr>
          <w:rFonts w:ascii="Times New Roman" w:hAnsi="Times New Roman" w:cs="Times New Roman"/>
          <w:sz w:val="28"/>
        </w:rPr>
        <w:t>стояния документов по фондам досоветского и советского периодов. Прове</w:t>
      </w:r>
      <w:r w:rsidRPr="008D7BC6">
        <w:rPr>
          <w:rFonts w:ascii="Times New Roman" w:hAnsi="Times New Roman" w:cs="Times New Roman"/>
          <w:sz w:val="28"/>
        </w:rPr>
        <w:t>р</w:t>
      </w:r>
      <w:r w:rsidRPr="008D7BC6">
        <w:rPr>
          <w:rFonts w:ascii="Times New Roman" w:hAnsi="Times New Roman" w:cs="Times New Roman"/>
          <w:sz w:val="28"/>
        </w:rPr>
        <w:t>ка проводилась в соответствии с установленными сроками.</w:t>
      </w:r>
      <w:r w:rsidR="00B37407">
        <w:rPr>
          <w:rFonts w:ascii="Times New Roman" w:hAnsi="Times New Roman" w:cs="Times New Roman"/>
          <w:sz w:val="28"/>
        </w:rPr>
        <w:t xml:space="preserve"> Всего за 2014 год проверено 32 фонда. Среди них Р-2724 Управление коммунального хозяйства Воронежского горисполкома, Р-2346 Особая сессия нарсуда Борисоглебского уезда, Р-1848 Воронежский областной комитет народного контроля и др. </w:t>
      </w:r>
    </w:p>
    <w:p w:rsidR="009E5566" w:rsidRDefault="009E5566" w:rsidP="009E5566">
      <w:pPr>
        <w:pStyle w:val="21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Принятые на госхранение документы управленческой документации на бумажной основе </w:t>
      </w:r>
      <w:r w:rsidRPr="008D7BC6">
        <w:rPr>
          <w:rFonts w:ascii="Times New Roman" w:hAnsi="Times New Roman" w:cs="Times New Roman"/>
          <w:sz w:val="28"/>
        </w:rPr>
        <w:t>продезинфицированы, закартонированы и размещены в хранилищах.</w:t>
      </w:r>
      <w:r w:rsidR="00B37407">
        <w:rPr>
          <w:rFonts w:ascii="Times New Roman" w:hAnsi="Times New Roman" w:cs="Times New Roman"/>
          <w:sz w:val="28"/>
        </w:rPr>
        <w:t xml:space="preserve"> </w:t>
      </w:r>
      <w:r w:rsidRPr="00881C53">
        <w:rPr>
          <w:rFonts w:ascii="Times New Roman" w:hAnsi="Times New Roman" w:cs="Times New Roman"/>
          <w:sz w:val="28"/>
        </w:rPr>
        <w:t>На все поступившие дела составлена топография</w:t>
      </w:r>
      <w:r>
        <w:rPr>
          <w:rFonts w:ascii="Times New Roman" w:hAnsi="Times New Roman" w:cs="Times New Roman"/>
          <w:sz w:val="28"/>
        </w:rPr>
        <w:t xml:space="preserve">. </w:t>
      </w:r>
    </w:p>
    <w:p w:rsidR="009E5566" w:rsidRDefault="009E5566" w:rsidP="009E5566">
      <w:pPr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Консервационно-профилактическая обработка проводилась по фотод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кументам и документам страхового фонда.</w:t>
      </w:r>
    </w:p>
    <w:p w:rsidR="009E5566" w:rsidRDefault="009E5566" w:rsidP="009E556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881C53">
        <w:rPr>
          <w:rFonts w:ascii="Times New Roman" w:hAnsi="Times New Roman" w:cs="Times New Roman"/>
          <w:sz w:val="28"/>
        </w:rPr>
        <w:t xml:space="preserve">роводились работы по обеспыливанию хранилищ, замене </w:t>
      </w:r>
      <w:r w:rsidRPr="00881C53">
        <w:rPr>
          <w:rFonts w:ascii="Times New Roman" w:hAnsi="Times New Roman" w:cs="Times New Roman"/>
          <w:sz w:val="28"/>
          <w:szCs w:val="28"/>
        </w:rPr>
        <w:t>обветшавш</w:t>
      </w:r>
      <w:r w:rsidRPr="00881C53">
        <w:rPr>
          <w:rFonts w:ascii="Times New Roman" w:hAnsi="Times New Roman" w:cs="Times New Roman"/>
          <w:sz w:val="28"/>
          <w:szCs w:val="28"/>
        </w:rPr>
        <w:t>е</w:t>
      </w:r>
      <w:r w:rsidRPr="00881C53">
        <w:rPr>
          <w:rFonts w:ascii="Times New Roman" w:hAnsi="Times New Roman" w:cs="Times New Roman"/>
          <w:sz w:val="28"/>
          <w:szCs w:val="28"/>
        </w:rPr>
        <w:t xml:space="preserve">го картона, шпагата, ярлыков. </w:t>
      </w:r>
    </w:p>
    <w:p w:rsidR="00155E75" w:rsidRPr="00881C53" w:rsidRDefault="00155E75" w:rsidP="009E556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место в 2014 году отводилось подборке и подготовке особо ценных дел к оцифровке. </w:t>
      </w:r>
    </w:p>
    <w:p w:rsidR="002A3F1D" w:rsidRDefault="009E5566" w:rsidP="009E556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п</w:t>
      </w:r>
      <w:r w:rsidRPr="00881C53">
        <w:rPr>
          <w:rFonts w:ascii="Times New Roman" w:hAnsi="Times New Roman" w:cs="Times New Roman"/>
          <w:sz w:val="28"/>
          <w:szCs w:val="28"/>
        </w:rPr>
        <w:t>родолжалось ведение и упорядочивание учетной документации. Все изменения, происходившие в составе и объеме фондов,</w:t>
      </w:r>
      <w:r w:rsidR="00B37407">
        <w:rPr>
          <w:rFonts w:ascii="Times New Roman" w:hAnsi="Times New Roman" w:cs="Times New Roman"/>
          <w:sz w:val="28"/>
          <w:szCs w:val="28"/>
        </w:rPr>
        <w:t xml:space="preserve"> </w:t>
      </w:r>
      <w:r w:rsidRPr="00881C53">
        <w:rPr>
          <w:rFonts w:ascii="Times New Roman" w:hAnsi="Times New Roman" w:cs="Times New Roman"/>
          <w:sz w:val="28"/>
          <w:szCs w:val="28"/>
        </w:rPr>
        <w:t xml:space="preserve">своевременно вносились во все учетные документы. Регулярно заполнялись листы и карточки фондов, реестр описей, список фондов. Осуществлялась выверка комплексов учетных документов. </w:t>
      </w:r>
    </w:p>
    <w:p w:rsidR="002A3F1D" w:rsidRPr="00017989" w:rsidRDefault="009E5566" w:rsidP="002A3F1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1C53">
        <w:rPr>
          <w:rFonts w:ascii="Times New Roman" w:hAnsi="Times New Roman" w:cs="Times New Roman"/>
          <w:sz w:val="28"/>
          <w:szCs w:val="28"/>
        </w:rPr>
        <w:t>Параллельно велся электронный учет данных в ПК «Архивный фонд»</w:t>
      </w:r>
      <w:r>
        <w:rPr>
          <w:rFonts w:ascii="Times New Roman" w:hAnsi="Times New Roman" w:cs="Times New Roman"/>
          <w:sz w:val="28"/>
          <w:szCs w:val="28"/>
        </w:rPr>
        <w:t xml:space="preserve"> 4.3</w:t>
      </w:r>
      <w:r w:rsidRPr="00881C53">
        <w:rPr>
          <w:rFonts w:ascii="Times New Roman" w:hAnsi="Times New Roman" w:cs="Times New Roman"/>
          <w:sz w:val="28"/>
          <w:szCs w:val="28"/>
        </w:rPr>
        <w:t xml:space="preserve">. За </w:t>
      </w:r>
      <w:r>
        <w:rPr>
          <w:rFonts w:ascii="Times New Roman" w:hAnsi="Times New Roman" w:cs="Times New Roman"/>
          <w:sz w:val="28"/>
          <w:szCs w:val="28"/>
        </w:rPr>
        <w:t>отчетный период</w:t>
      </w:r>
      <w:r w:rsidRPr="00881C53">
        <w:rPr>
          <w:rFonts w:ascii="Times New Roman" w:hAnsi="Times New Roman" w:cs="Times New Roman"/>
          <w:sz w:val="28"/>
          <w:szCs w:val="28"/>
        </w:rPr>
        <w:t xml:space="preserve"> в базу данных внесено </w:t>
      </w:r>
      <w:r w:rsidR="00B37407">
        <w:rPr>
          <w:rFonts w:ascii="Times New Roman" w:hAnsi="Times New Roman" w:cs="Times New Roman"/>
          <w:sz w:val="28"/>
          <w:szCs w:val="28"/>
        </w:rPr>
        <w:t>4</w:t>
      </w:r>
      <w:r w:rsidRPr="00881C5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81C53">
        <w:rPr>
          <w:rFonts w:ascii="Times New Roman" w:hAnsi="Times New Roman" w:cs="Times New Roman"/>
          <w:sz w:val="28"/>
          <w:szCs w:val="28"/>
        </w:rPr>
        <w:t xml:space="preserve"> заголовк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81C53">
        <w:rPr>
          <w:rFonts w:ascii="Times New Roman" w:hAnsi="Times New Roman" w:cs="Times New Roman"/>
          <w:sz w:val="28"/>
        </w:rPr>
        <w:t xml:space="preserve"> дел. Рег</w:t>
      </w:r>
      <w:r w:rsidRPr="00881C53">
        <w:rPr>
          <w:rFonts w:ascii="Times New Roman" w:hAnsi="Times New Roman" w:cs="Times New Roman"/>
          <w:sz w:val="28"/>
        </w:rPr>
        <w:t>у</w:t>
      </w:r>
      <w:r w:rsidRPr="00881C53">
        <w:rPr>
          <w:rFonts w:ascii="Times New Roman" w:hAnsi="Times New Roman" w:cs="Times New Roman"/>
          <w:sz w:val="28"/>
        </w:rPr>
        <w:t>лярно з</w:t>
      </w:r>
      <w:r w:rsidRPr="00881C53">
        <w:rPr>
          <w:rFonts w:ascii="Times New Roman" w:hAnsi="Times New Roman" w:cs="Times New Roman"/>
          <w:bCs/>
          <w:sz w:val="28"/>
          <w:szCs w:val="28"/>
        </w:rPr>
        <w:t xml:space="preserve">аполнялись поля «Переименования фондов», «Историческая справка», «Аннотация». </w:t>
      </w:r>
      <w:r w:rsidR="002A3F1D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A3F1D" w:rsidRPr="00881C53">
        <w:rPr>
          <w:rFonts w:ascii="Times New Roman" w:hAnsi="Times New Roman" w:cs="Times New Roman"/>
          <w:sz w:val="28"/>
        </w:rPr>
        <w:t xml:space="preserve"> 201</w:t>
      </w:r>
      <w:r w:rsidR="002A3F1D">
        <w:rPr>
          <w:rFonts w:ascii="Times New Roman" w:hAnsi="Times New Roman" w:cs="Times New Roman"/>
          <w:sz w:val="28"/>
        </w:rPr>
        <w:t>4</w:t>
      </w:r>
      <w:r w:rsidR="002A3F1D" w:rsidRPr="00881C53">
        <w:rPr>
          <w:rFonts w:ascii="Times New Roman" w:hAnsi="Times New Roman" w:cs="Times New Roman"/>
          <w:sz w:val="28"/>
        </w:rPr>
        <w:t xml:space="preserve"> г</w:t>
      </w:r>
      <w:r w:rsidR="002A3F1D">
        <w:rPr>
          <w:rFonts w:ascii="Times New Roman" w:hAnsi="Times New Roman" w:cs="Times New Roman"/>
          <w:sz w:val="28"/>
        </w:rPr>
        <w:t>оду</w:t>
      </w:r>
      <w:r w:rsidR="002A3F1D" w:rsidRPr="00881C53">
        <w:rPr>
          <w:rFonts w:ascii="Times New Roman" w:hAnsi="Times New Roman" w:cs="Times New Roman"/>
          <w:sz w:val="28"/>
        </w:rPr>
        <w:t xml:space="preserve"> «Архивный фонд» пополнился </w:t>
      </w:r>
      <w:r w:rsidR="002A3F1D">
        <w:rPr>
          <w:rFonts w:ascii="Times New Roman" w:hAnsi="Times New Roman" w:cs="Times New Roman"/>
          <w:sz w:val="28"/>
        </w:rPr>
        <w:t>2</w:t>
      </w:r>
      <w:r w:rsidR="002A3F1D" w:rsidRPr="00881C53">
        <w:rPr>
          <w:rFonts w:ascii="Times New Roman" w:hAnsi="Times New Roman" w:cs="Times New Roman"/>
          <w:sz w:val="28"/>
        </w:rPr>
        <w:t xml:space="preserve">-мя </w:t>
      </w:r>
      <w:r w:rsidR="002A3F1D">
        <w:rPr>
          <w:rFonts w:ascii="Times New Roman" w:hAnsi="Times New Roman" w:cs="Times New Roman"/>
          <w:sz w:val="28"/>
        </w:rPr>
        <w:t>новыми фо</w:t>
      </w:r>
      <w:r w:rsidR="002A3F1D">
        <w:rPr>
          <w:rFonts w:ascii="Times New Roman" w:hAnsi="Times New Roman" w:cs="Times New Roman"/>
          <w:sz w:val="28"/>
        </w:rPr>
        <w:t>н</w:t>
      </w:r>
      <w:r w:rsidR="002A3F1D">
        <w:rPr>
          <w:rFonts w:ascii="Times New Roman" w:hAnsi="Times New Roman" w:cs="Times New Roman"/>
          <w:sz w:val="28"/>
        </w:rPr>
        <w:t xml:space="preserve">дами: Р-3290 Воронежский областной комитет профсоюза машиностроителей РФ и Р-3291 Воронежское ОКБ  автоматики НТО «Химавтоматика». </w:t>
      </w:r>
      <w:r w:rsidR="002A3F1D">
        <w:rPr>
          <w:rFonts w:ascii="Times New Roman" w:hAnsi="Times New Roman" w:cs="Times New Roman"/>
          <w:bCs/>
          <w:sz w:val="28"/>
          <w:szCs w:val="28"/>
        </w:rPr>
        <w:t xml:space="preserve">Всего внесено  в ПК «Архивный фонд» </w:t>
      </w:r>
      <w:r w:rsidR="0067360D" w:rsidRPr="0067360D">
        <w:rPr>
          <w:rFonts w:ascii="Times New Roman" w:hAnsi="Times New Roman" w:cs="Times New Roman"/>
          <w:bCs/>
          <w:sz w:val="28"/>
          <w:szCs w:val="28"/>
        </w:rPr>
        <w:t>внесено 3144</w:t>
      </w:r>
      <w:r w:rsidR="002A3F1D" w:rsidRPr="0067360D">
        <w:rPr>
          <w:rFonts w:ascii="Times New Roman" w:hAnsi="Times New Roman" w:cs="Times New Roman"/>
          <w:bCs/>
          <w:sz w:val="28"/>
          <w:szCs w:val="28"/>
        </w:rPr>
        <w:t xml:space="preserve"> заголовков фондов (99,43%), 6948 заголовков описей дел (99,74%), </w:t>
      </w:r>
      <w:r w:rsidR="0067360D">
        <w:rPr>
          <w:rFonts w:ascii="Times New Roman" w:hAnsi="Times New Roman" w:cs="Times New Roman"/>
          <w:bCs/>
          <w:sz w:val="28"/>
          <w:szCs w:val="28"/>
        </w:rPr>
        <w:t>38171</w:t>
      </w:r>
      <w:r w:rsidR="0067360D" w:rsidRPr="0067360D">
        <w:rPr>
          <w:rFonts w:ascii="Times New Roman" w:hAnsi="Times New Roman" w:cs="Times New Roman"/>
          <w:bCs/>
          <w:sz w:val="28"/>
          <w:szCs w:val="28"/>
        </w:rPr>
        <w:t xml:space="preserve"> ед.хр. (4,14</w:t>
      </w:r>
      <w:r w:rsidR="002A3F1D" w:rsidRPr="0067360D">
        <w:rPr>
          <w:rFonts w:ascii="Times New Roman" w:hAnsi="Times New Roman" w:cs="Times New Roman"/>
          <w:bCs/>
          <w:sz w:val="28"/>
          <w:szCs w:val="28"/>
        </w:rPr>
        <w:t>%).</w:t>
      </w:r>
    </w:p>
    <w:p w:rsidR="009E5566" w:rsidRDefault="009E5566" w:rsidP="009E5566">
      <w:pPr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5566" w:rsidRDefault="009E5566" w:rsidP="009E5566">
      <w:pPr>
        <w:spacing w:after="0"/>
        <w:ind w:firstLine="539"/>
        <w:jc w:val="both"/>
        <w:rPr>
          <w:rFonts w:ascii="Times New Roman" w:hAnsi="Times New Roman" w:cs="Times New Roman"/>
          <w:sz w:val="28"/>
        </w:rPr>
      </w:pPr>
    </w:p>
    <w:p w:rsidR="00AD3F40" w:rsidRPr="00AD3F40" w:rsidRDefault="00AD3F40" w:rsidP="00AD3F40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</w:rPr>
      </w:pPr>
      <w:r w:rsidRPr="00AD3F40">
        <w:rPr>
          <w:rFonts w:ascii="Times New Roman" w:hAnsi="Times New Roman" w:cs="Times New Roman"/>
          <w:b/>
          <w:bCs/>
          <w:sz w:val="28"/>
        </w:rPr>
        <w:t xml:space="preserve">2. Формирование Архивного фонда РФ. </w:t>
      </w:r>
    </w:p>
    <w:p w:rsidR="00AD3F40" w:rsidRPr="00AD3F40" w:rsidRDefault="00AD3F40" w:rsidP="00AD3F40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</w:rPr>
      </w:pPr>
      <w:r w:rsidRPr="00AD3F40">
        <w:rPr>
          <w:rFonts w:ascii="Times New Roman" w:hAnsi="Times New Roman" w:cs="Times New Roman"/>
          <w:b/>
          <w:bCs/>
          <w:sz w:val="28"/>
        </w:rPr>
        <w:t>Организационно-методическое руководство ведомственными а</w:t>
      </w:r>
      <w:r w:rsidRPr="00AD3F40">
        <w:rPr>
          <w:rFonts w:ascii="Times New Roman" w:hAnsi="Times New Roman" w:cs="Times New Roman"/>
          <w:b/>
          <w:bCs/>
          <w:sz w:val="28"/>
        </w:rPr>
        <w:t>р</w:t>
      </w:r>
      <w:r w:rsidRPr="00AD3F40">
        <w:rPr>
          <w:rFonts w:ascii="Times New Roman" w:hAnsi="Times New Roman" w:cs="Times New Roman"/>
          <w:b/>
          <w:bCs/>
          <w:sz w:val="28"/>
        </w:rPr>
        <w:t>хивами и организацией документов в делопроизводстве учреждений и организаций.</w:t>
      </w:r>
    </w:p>
    <w:p w:rsidR="00AD3F40" w:rsidRPr="00881C53" w:rsidRDefault="00AD3F40" w:rsidP="00AD3F40">
      <w:pPr>
        <w:spacing w:after="0"/>
        <w:ind w:firstLine="539"/>
        <w:jc w:val="center"/>
        <w:rPr>
          <w:rFonts w:ascii="Times New Roman" w:hAnsi="Times New Roman" w:cs="Times New Roman"/>
          <w:sz w:val="28"/>
        </w:rPr>
      </w:pPr>
    </w:p>
    <w:p w:rsidR="009A4C91" w:rsidRDefault="00155E75" w:rsidP="009A4C9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2014 год</w:t>
      </w:r>
      <w:r w:rsidRPr="00AD3F40">
        <w:rPr>
          <w:rFonts w:ascii="Times New Roman" w:eastAsia="Times New Roman" w:hAnsi="Times New Roman" w:cs="Times New Roman"/>
          <w:sz w:val="28"/>
          <w:szCs w:val="28"/>
        </w:rPr>
        <w:t xml:space="preserve"> в списке источников комплектования облгосархива док</w:t>
      </w:r>
      <w:r w:rsidRPr="00AD3F4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D3F40">
        <w:rPr>
          <w:rFonts w:ascii="Times New Roman" w:eastAsia="Times New Roman" w:hAnsi="Times New Roman" w:cs="Times New Roman"/>
          <w:sz w:val="28"/>
          <w:szCs w:val="28"/>
        </w:rPr>
        <w:t>ментами общего делопроизводства произошли изменения. Был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3F40">
        <w:rPr>
          <w:rFonts w:ascii="Times New Roman" w:eastAsia="Times New Roman" w:hAnsi="Times New Roman" w:cs="Times New Roman"/>
          <w:sz w:val="28"/>
          <w:szCs w:val="28"/>
        </w:rPr>
        <w:t xml:space="preserve"> исключен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D3F40">
        <w:rPr>
          <w:rFonts w:ascii="Times New Roman" w:eastAsia="Times New Roman" w:hAnsi="Times New Roman" w:cs="Times New Roman"/>
          <w:sz w:val="28"/>
          <w:szCs w:val="28"/>
        </w:rPr>
        <w:t xml:space="preserve"> из списка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653">
        <w:rPr>
          <w:rFonts w:ascii="Times New Roman" w:hAnsi="Times New Roman" w:cs="Times New Roman"/>
          <w:sz w:val="28"/>
        </w:rPr>
        <w:t>ОАО «Работница»</w:t>
      </w:r>
      <w:r>
        <w:rPr>
          <w:rFonts w:ascii="Times New Roman" w:hAnsi="Times New Roman" w:cs="Times New Roman"/>
          <w:sz w:val="28"/>
        </w:rPr>
        <w:t>, Управление информационных технологий 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ронежской области, Архивный отдел Воронежской области, Департамент по развитию предпринимательства и потребительского рынка Воронежской 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ласти, Филиал Центрально-Черноземного акционерного коммерческого ба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ка «Инвестбанк» и ОАО «Прогресс». </w:t>
      </w:r>
      <w:r w:rsidRPr="00D45653">
        <w:rPr>
          <w:rFonts w:ascii="Times New Roman" w:hAnsi="Times New Roman" w:cs="Times New Roman"/>
          <w:sz w:val="28"/>
        </w:rPr>
        <w:t xml:space="preserve">В то же время в список были включены 33 районные прокуратуры Воронежской области и </w:t>
      </w:r>
      <w:r>
        <w:rPr>
          <w:rFonts w:ascii="Times New Roman" w:hAnsi="Times New Roman" w:cs="Times New Roman"/>
          <w:sz w:val="28"/>
        </w:rPr>
        <w:t>у</w:t>
      </w:r>
      <w:r w:rsidRPr="00D45653">
        <w:rPr>
          <w:rFonts w:ascii="Times New Roman" w:hAnsi="Times New Roman" w:cs="Times New Roman"/>
          <w:sz w:val="28"/>
        </w:rPr>
        <w:t xml:space="preserve">правление Федеральной миграционной службы по Воронежской области. </w:t>
      </w:r>
    </w:p>
    <w:p w:rsidR="009A4C91" w:rsidRDefault="00155E75" w:rsidP="009A4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F40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список источников комплектования насчитывает 2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AD3F40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3F40">
        <w:rPr>
          <w:rFonts w:ascii="Times New Roman" w:eastAsia="Times New Roman" w:hAnsi="Times New Roman" w:cs="Times New Roman"/>
          <w:sz w:val="28"/>
          <w:szCs w:val="28"/>
        </w:rPr>
        <w:t xml:space="preserve"> общего делопроизводства. </w:t>
      </w:r>
    </w:p>
    <w:p w:rsidR="009A4C91" w:rsidRDefault="00155E75" w:rsidP="009A4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F40">
        <w:rPr>
          <w:rFonts w:ascii="Times New Roman" w:eastAsia="Times New Roman" w:hAnsi="Times New Roman" w:cs="Times New Roman"/>
          <w:sz w:val="28"/>
          <w:szCs w:val="28"/>
        </w:rPr>
        <w:t>На ЭПК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культуры и </w:t>
      </w:r>
      <w:r w:rsidRPr="00AD3F40">
        <w:rPr>
          <w:rFonts w:ascii="Times New Roman" w:eastAsia="Times New Roman" w:hAnsi="Times New Roman" w:cs="Times New Roman"/>
          <w:sz w:val="28"/>
          <w:szCs w:val="28"/>
        </w:rPr>
        <w:t>архивного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Воронежской обла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AD3F40">
        <w:rPr>
          <w:rFonts w:ascii="Times New Roman" w:eastAsia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ы описи на 63686 д</w:t>
      </w:r>
      <w:r w:rsidRPr="00AD3F40">
        <w:rPr>
          <w:rFonts w:ascii="Times New Roman" w:eastAsia="Times New Roman" w:hAnsi="Times New Roman" w:cs="Times New Roman"/>
          <w:sz w:val="28"/>
          <w:szCs w:val="28"/>
        </w:rPr>
        <w:t>ел постоянного хранения общего делопрои</w:t>
      </w:r>
      <w:r w:rsidRPr="00AD3F4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D3F40">
        <w:rPr>
          <w:rFonts w:ascii="Times New Roman" w:eastAsia="Times New Roman" w:hAnsi="Times New Roman" w:cs="Times New Roman"/>
          <w:sz w:val="28"/>
          <w:szCs w:val="28"/>
        </w:rPr>
        <w:t>водства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148" w:rsidRPr="009A4C91" w:rsidRDefault="00155E75" w:rsidP="009A4C9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госхранение принято и оформлено 1 ед.учета (1 ед.хранения) ауди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A4148">
        <w:rPr>
          <w:rFonts w:ascii="Times New Roman" w:eastAsia="Times New Roman" w:hAnsi="Times New Roman" w:cs="Times New Roman"/>
          <w:sz w:val="28"/>
          <w:szCs w:val="28"/>
        </w:rPr>
        <w:t>документов, записанная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лазерном диске, </w:t>
      </w:r>
      <w:r w:rsidR="008A4148">
        <w:rPr>
          <w:rFonts w:ascii="Times New Roman" w:eastAsia="Times New Roman" w:hAnsi="Times New Roman" w:cs="Times New Roman"/>
          <w:sz w:val="28"/>
          <w:szCs w:val="28"/>
        </w:rPr>
        <w:t>281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ед.учета (1</w:t>
      </w:r>
      <w:r w:rsidR="008A414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ед.хранения) 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4160">
        <w:rPr>
          <w:rFonts w:ascii="Times New Roman" w:eastAsia="Times New Roman" w:hAnsi="Times New Roman" w:cs="Times New Roman"/>
          <w:sz w:val="28"/>
          <w:szCs w:val="28"/>
        </w:rPr>
        <w:t xml:space="preserve">деодокументов, 110 ед.учета (1 ед.хранения) фотодокументов. </w:t>
      </w:r>
    </w:p>
    <w:p w:rsidR="00155E75" w:rsidRDefault="008A4148" w:rsidP="00155E75">
      <w:pPr>
        <w:pStyle w:val="21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2014 году</w:t>
      </w:r>
      <w:r w:rsidR="00155E75" w:rsidRPr="00AD3F40">
        <w:rPr>
          <w:rFonts w:ascii="Times New Roman" w:eastAsia="Times New Roman" w:hAnsi="Times New Roman" w:cs="Times New Roman"/>
          <w:sz w:val="28"/>
          <w:szCs w:val="28"/>
        </w:rPr>
        <w:t xml:space="preserve"> была продолжена работа по приёму на постоянное хран</w:t>
      </w:r>
      <w:r w:rsidR="00155E75" w:rsidRPr="00AD3F4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5E75" w:rsidRPr="00AD3F40">
        <w:rPr>
          <w:rFonts w:ascii="Times New Roman" w:eastAsia="Times New Roman" w:hAnsi="Times New Roman" w:cs="Times New Roman"/>
          <w:sz w:val="28"/>
          <w:szCs w:val="28"/>
        </w:rPr>
        <w:t>ние, отнесённых к собственности субъекта Российской Федерации докуме</w:t>
      </w:r>
      <w:r w:rsidR="00155E75" w:rsidRPr="00AD3F4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55E75" w:rsidRPr="00AD3F40">
        <w:rPr>
          <w:rFonts w:ascii="Times New Roman" w:eastAsia="Times New Roman" w:hAnsi="Times New Roman" w:cs="Times New Roman"/>
          <w:sz w:val="28"/>
          <w:szCs w:val="28"/>
        </w:rPr>
        <w:t xml:space="preserve">тов Архивного фонда РФ, в связи с чем в </w:t>
      </w:r>
      <w:r w:rsidR="00155E7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55E75" w:rsidRPr="00AD3F4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5E75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155E75" w:rsidRPr="00AD3F40">
        <w:rPr>
          <w:rFonts w:ascii="Times New Roman" w:eastAsia="Times New Roman" w:hAnsi="Times New Roman" w:cs="Times New Roman"/>
          <w:sz w:val="28"/>
          <w:szCs w:val="28"/>
        </w:rPr>
        <w:t xml:space="preserve"> «ГАВО»  были приняты д</w:t>
      </w:r>
      <w:r w:rsidR="00155E75" w:rsidRPr="00AD3F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5E75" w:rsidRPr="00AD3F40">
        <w:rPr>
          <w:rFonts w:ascii="Times New Roman" w:eastAsia="Times New Roman" w:hAnsi="Times New Roman" w:cs="Times New Roman"/>
          <w:sz w:val="28"/>
          <w:szCs w:val="28"/>
        </w:rPr>
        <w:t xml:space="preserve">кументы общего делопроизводства  </w:t>
      </w:r>
      <w:r w:rsidR="00155E75">
        <w:rPr>
          <w:rFonts w:ascii="Times New Roman" w:eastAsia="Times New Roman" w:hAnsi="Times New Roman" w:cs="Times New Roman"/>
          <w:sz w:val="28"/>
          <w:szCs w:val="28"/>
        </w:rPr>
        <w:t xml:space="preserve">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5829</w:t>
      </w:r>
      <w:r w:rsidR="00155E75" w:rsidRPr="00D45653">
        <w:rPr>
          <w:rFonts w:ascii="Times New Roman" w:hAnsi="Times New Roman" w:cs="Times New Roman"/>
          <w:sz w:val="28"/>
          <w:szCs w:val="28"/>
        </w:rPr>
        <w:t xml:space="preserve"> дел от правительства Воронежской области,  Главного управления Центрального </w:t>
      </w:r>
      <w:r w:rsidR="00155E75">
        <w:rPr>
          <w:rFonts w:ascii="Times New Roman" w:hAnsi="Times New Roman" w:cs="Times New Roman"/>
          <w:sz w:val="28"/>
          <w:szCs w:val="28"/>
        </w:rPr>
        <w:t>Б</w:t>
      </w:r>
      <w:r w:rsidR="00155E75" w:rsidRPr="00D45653">
        <w:rPr>
          <w:rFonts w:ascii="Times New Roman" w:hAnsi="Times New Roman" w:cs="Times New Roman"/>
          <w:sz w:val="28"/>
          <w:szCs w:val="28"/>
        </w:rPr>
        <w:t>анка РФ по В</w:t>
      </w:r>
      <w:r w:rsidR="00155E75" w:rsidRPr="00D45653">
        <w:rPr>
          <w:rFonts w:ascii="Times New Roman" w:hAnsi="Times New Roman" w:cs="Times New Roman"/>
          <w:sz w:val="28"/>
          <w:szCs w:val="28"/>
        </w:rPr>
        <w:t>о</w:t>
      </w:r>
      <w:r w:rsidR="00155E75" w:rsidRPr="00D45653">
        <w:rPr>
          <w:rFonts w:ascii="Times New Roman" w:hAnsi="Times New Roman" w:cs="Times New Roman"/>
          <w:sz w:val="28"/>
          <w:szCs w:val="28"/>
        </w:rPr>
        <w:t xml:space="preserve">ронежской области, </w:t>
      </w:r>
      <w:r w:rsidR="00155E75">
        <w:rPr>
          <w:rFonts w:ascii="Times New Roman" w:hAnsi="Times New Roman" w:cs="Times New Roman"/>
          <w:sz w:val="28"/>
          <w:szCs w:val="28"/>
        </w:rPr>
        <w:t>д</w:t>
      </w:r>
      <w:r w:rsidR="00155E75" w:rsidRPr="00D45653">
        <w:rPr>
          <w:rFonts w:ascii="Times New Roman" w:hAnsi="Times New Roman" w:cs="Times New Roman"/>
          <w:sz w:val="28"/>
          <w:szCs w:val="28"/>
        </w:rPr>
        <w:t>епартамента аграрной политики Воронежской области</w:t>
      </w:r>
      <w:r w:rsidR="00155E75">
        <w:rPr>
          <w:rFonts w:ascii="Times New Roman" w:hAnsi="Times New Roman" w:cs="Times New Roman"/>
          <w:sz w:val="28"/>
          <w:szCs w:val="28"/>
        </w:rPr>
        <w:t>, у</w:t>
      </w:r>
      <w:r w:rsidR="00155E75" w:rsidRPr="00D45653">
        <w:rPr>
          <w:rFonts w:ascii="Times New Roman" w:hAnsi="Times New Roman" w:cs="Times New Roman"/>
          <w:sz w:val="28"/>
          <w:szCs w:val="28"/>
        </w:rPr>
        <w:t>чреждения по управлению санаторным комплексом профсоюзов «Вороне</w:t>
      </w:r>
      <w:r w:rsidR="00155E75" w:rsidRPr="00D45653">
        <w:rPr>
          <w:rFonts w:ascii="Times New Roman" w:hAnsi="Times New Roman" w:cs="Times New Roman"/>
          <w:sz w:val="28"/>
          <w:szCs w:val="28"/>
        </w:rPr>
        <w:t>ж</w:t>
      </w:r>
      <w:r w:rsidR="00155E75" w:rsidRPr="00D45653">
        <w:rPr>
          <w:rFonts w:ascii="Times New Roman" w:hAnsi="Times New Roman" w:cs="Times New Roman"/>
          <w:sz w:val="28"/>
          <w:szCs w:val="28"/>
        </w:rPr>
        <w:t>курорт»</w:t>
      </w:r>
      <w:r w:rsidR="00155E75">
        <w:rPr>
          <w:rFonts w:ascii="Times New Roman" w:hAnsi="Times New Roman" w:cs="Times New Roman"/>
          <w:sz w:val="28"/>
          <w:szCs w:val="28"/>
        </w:rPr>
        <w:t>, обкома профсоюзов машиностроителей РФ,</w:t>
      </w:r>
      <w:r w:rsidR="00155E75" w:rsidRPr="00D45653">
        <w:rPr>
          <w:rFonts w:ascii="Times New Roman" w:hAnsi="Times New Roman" w:cs="Times New Roman"/>
          <w:sz w:val="28"/>
          <w:szCs w:val="28"/>
        </w:rPr>
        <w:t xml:space="preserve"> ФГБОУ высшего пр</w:t>
      </w:r>
      <w:r w:rsidR="00155E75" w:rsidRPr="00D45653">
        <w:rPr>
          <w:rFonts w:ascii="Times New Roman" w:hAnsi="Times New Roman" w:cs="Times New Roman"/>
          <w:sz w:val="28"/>
          <w:szCs w:val="28"/>
        </w:rPr>
        <w:t>о</w:t>
      </w:r>
      <w:r w:rsidR="00155E75" w:rsidRPr="00D45653">
        <w:rPr>
          <w:rFonts w:ascii="Times New Roman" w:hAnsi="Times New Roman" w:cs="Times New Roman"/>
          <w:sz w:val="28"/>
          <w:szCs w:val="28"/>
        </w:rPr>
        <w:t>фессионального образования «Воронежский государственный архитектурно-строительный университет»</w:t>
      </w:r>
      <w:r w:rsidR="00155E75">
        <w:rPr>
          <w:rFonts w:ascii="Times New Roman" w:hAnsi="Times New Roman" w:cs="Times New Roman"/>
          <w:sz w:val="28"/>
          <w:szCs w:val="28"/>
        </w:rPr>
        <w:t>, Воронежский облсовпроф</w:t>
      </w:r>
      <w:r>
        <w:rPr>
          <w:rFonts w:ascii="Times New Roman" w:hAnsi="Times New Roman" w:cs="Times New Roman"/>
          <w:sz w:val="28"/>
          <w:szCs w:val="28"/>
        </w:rPr>
        <w:t>, ФГБОУ высшего профессионального образования «Воронежский государственный архите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турно-строительный университет».</w:t>
      </w:r>
    </w:p>
    <w:p w:rsidR="00C94160" w:rsidRPr="00C94160" w:rsidRDefault="00C94160" w:rsidP="00C94160">
      <w:pPr>
        <w:pStyle w:val="21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хранение поступило 203 дела научно-технической документации от Воронежского инженерно-строительного института и 19 дел по личному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ставу от ОГУ «Государственный архив Воронежской области». </w:t>
      </w:r>
    </w:p>
    <w:p w:rsidR="00155E75" w:rsidRDefault="00155E75" w:rsidP="00155E75">
      <w:pPr>
        <w:pStyle w:val="2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отчетном периоде было заключено 13 соглашений и договоров об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ношениях и  сотрудничестве в сфере архивного дела с организациями фед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рального подчинения</w:t>
      </w:r>
      <w:r w:rsidR="008A4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653">
        <w:rPr>
          <w:rFonts w:ascii="Times New Roman" w:hAnsi="Times New Roman" w:cs="Times New Roman"/>
          <w:sz w:val="28"/>
          <w:szCs w:val="28"/>
        </w:rPr>
        <w:t>и с организациями негосударственной формы собс</w:t>
      </w:r>
      <w:r w:rsidRPr="00D45653">
        <w:rPr>
          <w:rFonts w:ascii="Times New Roman" w:hAnsi="Times New Roman" w:cs="Times New Roman"/>
          <w:sz w:val="28"/>
          <w:szCs w:val="28"/>
        </w:rPr>
        <w:t>т</w:t>
      </w:r>
      <w:r w:rsidRPr="00D45653">
        <w:rPr>
          <w:rFonts w:ascii="Times New Roman" w:hAnsi="Times New Roman" w:cs="Times New Roman"/>
          <w:sz w:val="28"/>
          <w:szCs w:val="28"/>
        </w:rPr>
        <w:t xml:space="preserve">венности: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5653">
        <w:rPr>
          <w:rFonts w:ascii="Times New Roman" w:hAnsi="Times New Roman" w:cs="Times New Roman"/>
          <w:sz w:val="28"/>
          <w:szCs w:val="28"/>
        </w:rPr>
        <w:t xml:space="preserve">правление Федеральной службы по надзору в сфере защиты прав потребителей и благополучия человека по Воронежской области, ОАО банк «Воронеж»,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5653">
        <w:rPr>
          <w:rFonts w:ascii="Times New Roman" w:hAnsi="Times New Roman" w:cs="Times New Roman"/>
          <w:sz w:val="28"/>
          <w:szCs w:val="28"/>
        </w:rPr>
        <w:t>рокуратура Воронежской области, ИФНС России по Коминте</w:t>
      </w:r>
      <w:r w:rsidRPr="00D45653">
        <w:rPr>
          <w:rFonts w:ascii="Times New Roman" w:hAnsi="Times New Roman" w:cs="Times New Roman"/>
          <w:sz w:val="28"/>
          <w:szCs w:val="28"/>
        </w:rPr>
        <w:t>р</w:t>
      </w:r>
      <w:r w:rsidRPr="00D45653">
        <w:rPr>
          <w:rFonts w:ascii="Times New Roman" w:hAnsi="Times New Roman" w:cs="Times New Roman"/>
          <w:sz w:val="28"/>
          <w:szCs w:val="28"/>
        </w:rPr>
        <w:t>новскому району г.</w:t>
      </w:r>
      <w:r w:rsidR="008A4148">
        <w:rPr>
          <w:rFonts w:ascii="Times New Roman" w:hAnsi="Times New Roman" w:cs="Times New Roman"/>
          <w:sz w:val="28"/>
          <w:szCs w:val="28"/>
        </w:rPr>
        <w:t xml:space="preserve"> </w:t>
      </w:r>
      <w:r w:rsidRPr="00D45653">
        <w:rPr>
          <w:rFonts w:ascii="Times New Roman" w:hAnsi="Times New Roman" w:cs="Times New Roman"/>
          <w:sz w:val="28"/>
          <w:szCs w:val="28"/>
        </w:rPr>
        <w:t xml:space="preserve">Воронежа, УФНС по Воронежской области,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5653">
        <w:rPr>
          <w:rFonts w:ascii="Times New Roman" w:hAnsi="Times New Roman" w:cs="Times New Roman"/>
          <w:sz w:val="28"/>
          <w:szCs w:val="28"/>
        </w:rPr>
        <w:t xml:space="preserve">ежрайонная ИФНС России № 1 по Воронежской области,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5653">
        <w:rPr>
          <w:rFonts w:ascii="Times New Roman" w:hAnsi="Times New Roman" w:cs="Times New Roman"/>
          <w:sz w:val="28"/>
          <w:szCs w:val="28"/>
        </w:rPr>
        <w:t>правление Федеральной слу</w:t>
      </w:r>
      <w:r w:rsidRPr="00D45653">
        <w:rPr>
          <w:rFonts w:ascii="Times New Roman" w:hAnsi="Times New Roman" w:cs="Times New Roman"/>
          <w:sz w:val="28"/>
          <w:szCs w:val="28"/>
        </w:rPr>
        <w:t>ж</w:t>
      </w:r>
      <w:r w:rsidRPr="00D45653">
        <w:rPr>
          <w:rFonts w:ascii="Times New Roman" w:hAnsi="Times New Roman" w:cs="Times New Roman"/>
          <w:sz w:val="28"/>
          <w:szCs w:val="28"/>
        </w:rPr>
        <w:t>бы по ветеринарному и фитосанитарному надзору по Воронежской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4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5653">
        <w:rPr>
          <w:rFonts w:ascii="Times New Roman" w:hAnsi="Times New Roman" w:cs="Times New Roman"/>
          <w:sz w:val="28"/>
          <w:szCs w:val="28"/>
        </w:rPr>
        <w:t>правление Федеральной миграционной службы по Воронежской области</w:t>
      </w:r>
      <w:r>
        <w:rPr>
          <w:rFonts w:ascii="Times New Roman" w:hAnsi="Times New Roman" w:cs="Times New Roman"/>
          <w:sz w:val="28"/>
          <w:szCs w:val="28"/>
        </w:rPr>
        <w:t>, управление Федеральной службы государственной регистрации, кадастра и картографии по Воронежской области, Центральный банк</w:t>
      </w:r>
      <w:r w:rsidR="008A4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Фед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рации, межрайонная инспекция федеральной налоговой службы по крупне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шим налогоплательщикам, межрайонная инспекция Федеральной налоговой службы № 12 по Воронежской области и территориальное управление Фед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ральной службы финансово-бюджетного надзора Воронежской области.</w:t>
      </w:r>
    </w:p>
    <w:p w:rsidR="009A4C91" w:rsidRDefault="00155E75" w:rsidP="009A4C91">
      <w:pPr>
        <w:pStyle w:val="2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D45653">
        <w:rPr>
          <w:rFonts w:ascii="Times New Roman" w:hAnsi="Times New Roman" w:cs="Times New Roman"/>
          <w:sz w:val="28"/>
          <w:szCs w:val="28"/>
        </w:rPr>
        <w:t xml:space="preserve">В </w:t>
      </w:r>
      <w:r w:rsidR="008A4148">
        <w:rPr>
          <w:rFonts w:ascii="Times New Roman" w:hAnsi="Times New Roman" w:cs="Times New Roman"/>
          <w:sz w:val="28"/>
          <w:szCs w:val="28"/>
        </w:rPr>
        <w:t>отчетный период</w:t>
      </w:r>
      <w:r w:rsidRPr="00D45653">
        <w:rPr>
          <w:rFonts w:ascii="Times New Roman" w:hAnsi="Times New Roman" w:cs="Times New Roman"/>
          <w:sz w:val="28"/>
          <w:szCs w:val="28"/>
        </w:rPr>
        <w:t xml:space="preserve"> был проведен анализ итогов паспортизации орган</w:t>
      </w:r>
      <w:r w:rsidRPr="00D45653">
        <w:rPr>
          <w:rFonts w:ascii="Times New Roman" w:hAnsi="Times New Roman" w:cs="Times New Roman"/>
          <w:sz w:val="28"/>
          <w:szCs w:val="28"/>
        </w:rPr>
        <w:t>и</w:t>
      </w:r>
      <w:r w:rsidRPr="00D45653">
        <w:rPr>
          <w:rFonts w:ascii="Times New Roman" w:hAnsi="Times New Roman" w:cs="Times New Roman"/>
          <w:sz w:val="28"/>
          <w:szCs w:val="28"/>
        </w:rPr>
        <w:t>заций-источников комплектования КУВО «Государственный архив Вор</w:t>
      </w:r>
      <w:r w:rsidRPr="00D45653">
        <w:rPr>
          <w:rFonts w:ascii="Times New Roman" w:hAnsi="Times New Roman" w:cs="Times New Roman"/>
          <w:sz w:val="28"/>
          <w:szCs w:val="28"/>
        </w:rPr>
        <w:t>о</w:t>
      </w:r>
      <w:r w:rsidRPr="00D45653">
        <w:rPr>
          <w:rFonts w:ascii="Times New Roman" w:hAnsi="Times New Roman" w:cs="Times New Roman"/>
          <w:sz w:val="28"/>
          <w:szCs w:val="28"/>
        </w:rPr>
        <w:t xml:space="preserve">нежской области» по состоянию на </w:t>
      </w:r>
      <w:r w:rsidRPr="00B0070C">
        <w:rPr>
          <w:rFonts w:ascii="Times New Roman" w:hAnsi="Times New Roman" w:cs="Times New Roman"/>
          <w:sz w:val="28"/>
          <w:szCs w:val="28"/>
        </w:rPr>
        <w:t>01.01.2013</w:t>
      </w:r>
      <w:r w:rsidRPr="00D45653">
        <w:rPr>
          <w:rFonts w:ascii="Times New Roman" w:hAnsi="Times New Roman" w:cs="Times New Roman"/>
          <w:sz w:val="28"/>
          <w:szCs w:val="28"/>
        </w:rPr>
        <w:t>, где в первую очередь обр</w:t>
      </w:r>
      <w:r w:rsidRPr="00D45653">
        <w:rPr>
          <w:rFonts w:ascii="Times New Roman" w:hAnsi="Times New Roman" w:cs="Times New Roman"/>
          <w:sz w:val="28"/>
          <w:szCs w:val="28"/>
        </w:rPr>
        <w:t>а</w:t>
      </w:r>
      <w:r w:rsidRPr="00D45653">
        <w:rPr>
          <w:rFonts w:ascii="Times New Roman" w:hAnsi="Times New Roman" w:cs="Times New Roman"/>
          <w:sz w:val="28"/>
          <w:szCs w:val="28"/>
        </w:rPr>
        <w:t xml:space="preserve">щалось внимание на качество заполнения паспортов. Выявленные в ходе анализа замечания, были доведены до исполнителей в организациях-источниках комплектования КУВО «ГАВО». </w:t>
      </w:r>
    </w:p>
    <w:p w:rsidR="009A4C91" w:rsidRDefault="008A4148" w:rsidP="009A4C91">
      <w:pPr>
        <w:pStyle w:val="21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проведена работа по оказанию методической и практической помощи исполнительным органам государственной власти – источникам комплектования КУВО «ГАВО» в сфере архивного дела и делопроизводства во исполнение приказа департамента культуры и архивного дела Вороне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="00155E75">
        <w:rPr>
          <w:rFonts w:ascii="Times New Roman" w:hAnsi="Times New Roman" w:cs="Times New Roman"/>
          <w:sz w:val="28"/>
          <w:szCs w:val="28"/>
        </w:rPr>
        <w:t xml:space="preserve"> № 354-ОД</w:t>
      </w:r>
      <w:r>
        <w:rPr>
          <w:rFonts w:ascii="Times New Roman" w:hAnsi="Times New Roman" w:cs="Times New Roman"/>
          <w:sz w:val="28"/>
          <w:szCs w:val="28"/>
        </w:rPr>
        <w:t xml:space="preserve"> от 25 апреля 2014 года</w:t>
      </w:r>
      <w:r w:rsidR="00155E75">
        <w:rPr>
          <w:rFonts w:ascii="Times New Roman" w:hAnsi="Times New Roman" w:cs="Times New Roman"/>
          <w:sz w:val="28"/>
          <w:szCs w:val="28"/>
        </w:rPr>
        <w:t xml:space="preserve"> «Об исполнении протокола поручений»</w:t>
      </w:r>
      <w:r>
        <w:rPr>
          <w:rFonts w:ascii="Times New Roman" w:hAnsi="Times New Roman" w:cs="Times New Roman"/>
          <w:sz w:val="28"/>
          <w:szCs w:val="28"/>
        </w:rPr>
        <w:t xml:space="preserve">, в связи с чем был проведен анализ состояния делопроизводства и архивного дела в ИОГВ, </w:t>
      </w:r>
      <w:r w:rsidR="00E54CCB">
        <w:rPr>
          <w:rFonts w:ascii="Times New Roman" w:hAnsi="Times New Roman" w:cs="Times New Roman"/>
          <w:sz w:val="28"/>
          <w:szCs w:val="28"/>
        </w:rPr>
        <w:t>был составлен рекомендуемый список документов для включения в номенклатуры дел и разослан ИОГВ для использования в работе при составлении номенклатур дел. Отделом оказана консультативная помощь в обеспечении надлежащих условий хранения архивных документов. Промежуточные и итоговые информации о проделанной работе были н</w:t>
      </w:r>
      <w:r w:rsidR="00E54CCB">
        <w:rPr>
          <w:rFonts w:ascii="Times New Roman" w:hAnsi="Times New Roman" w:cs="Times New Roman"/>
          <w:sz w:val="28"/>
          <w:szCs w:val="28"/>
        </w:rPr>
        <w:t>а</w:t>
      </w:r>
      <w:r w:rsidR="00E54CCB">
        <w:rPr>
          <w:rFonts w:ascii="Times New Roman" w:hAnsi="Times New Roman" w:cs="Times New Roman"/>
          <w:sz w:val="28"/>
          <w:szCs w:val="28"/>
        </w:rPr>
        <w:t xml:space="preserve">правлены в департамент культуры и архивного дела Воронежской области. </w:t>
      </w:r>
    </w:p>
    <w:p w:rsidR="009A4C91" w:rsidRDefault="00E54CCB" w:rsidP="009A4C91">
      <w:pPr>
        <w:pStyle w:val="21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Начата работа по оказанию методической и практической помощи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онным судам Воронежской области, включенных в список источников КУВО «ГАВО».</w:t>
      </w:r>
      <w:r w:rsidR="00155E75" w:rsidRPr="00D45653">
        <w:rPr>
          <w:rFonts w:ascii="Times New Roman" w:hAnsi="Times New Roman" w:cs="Times New Roman"/>
          <w:sz w:val="28"/>
          <w:szCs w:val="28"/>
        </w:rPr>
        <w:t xml:space="preserve"> Было проведено 2 совещания сотрудников госархива и представ</w:t>
      </w:r>
      <w:r w:rsidR="00155E75" w:rsidRPr="00D45653">
        <w:rPr>
          <w:rFonts w:ascii="Times New Roman" w:hAnsi="Times New Roman" w:cs="Times New Roman"/>
          <w:sz w:val="28"/>
          <w:szCs w:val="28"/>
        </w:rPr>
        <w:t>и</w:t>
      </w:r>
      <w:r w:rsidR="00155E75" w:rsidRPr="00D45653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155E75">
        <w:rPr>
          <w:rFonts w:ascii="Times New Roman" w:hAnsi="Times New Roman" w:cs="Times New Roman"/>
          <w:sz w:val="28"/>
          <w:szCs w:val="28"/>
        </w:rPr>
        <w:t>у</w:t>
      </w:r>
      <w:r w:rsidR="00155E75" w:rsidRPr="00D45653">
        <w:rPr>
          <w:rFonts w:ascii="Times New Roman" w:hAnsi="Times New Roman" w:cs="Times New Roman"/>
          <w:sz w:val="28"/>
          <w:szCs w:val="28"/>
        </w:rPr>
        <w:t>правления судебного департамента Воронежской области, где обсу</w:t>
      </w:r>
      <w:r w:rsidR="00155E75" w:rsidRPr="00D45653">
        <w:rPr>
          <w:rFonts w:ascii="Times New Roman" w:hAnsi="Times New Roman" w:cs="Times New Roman"/>
          <w:sz w:val="28"/>
          <w:szCs w:val="28"/>
        </w:rPr>
        <w:t>ж</w:t>
      </w:r>
      <w:r w:rsidR="00155E75" w:rsidRPr="00D45653">
        <w:rPr>
          <w:rFonts w:ascii="Times New Roman" w:hAnsi="Times New Roman" w:cs="Times New Roman"/>
          <w:sz w:val="28"/>
          <w:szCs w:val="28"/>
        </w:rPr>
        <w:t>дались вопросы по составлению описей, НСА, график рассмотрения описей на ЭПК департамента культуры и архивного дела Воронежской области.</w:t>
      </w:r>
    </w:p>
    <w:p w:rsidR="009A4C91" w:rsidRDefault="00E54CCB" w:rsidP="009A4C91">
      <w:pPr>
        <w:pStyle w:val="21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квартале 2014 года сотрудники отдела ведомственных архивов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няли участие в областном совещании архивистов-работников городских и районных судов, проходившем в Управлении судебного департамента Вор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нежской области. </w:t>
      </w:r>
    </w:p>
    <w:p w:rsidR="009A4C91" w:rsidRDefault="00155E75" w:rsidP="009A4C91">
      <w:pPr>
        <w:pStyle w:val="21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C91">
        <w:rPr>
          <w:rFonts w:ascii="Times New Roman" w:hAnsi="Times New Roman" w:cs="Times New Roman"/>
          <w:sz w:val="28"/>
          <w:szCs w:val="28"/>
        </w:rPr>
        <w:t>В начале 2014 года был составлен список предприятий и учреждений г. Воронежа на обработку документов постоянного хранения и по личному с</w:t>
      </w:r>
      <w:r w:rsidRPr="009A4C91">
        <w:rPr>
          <w:rFonts w:ascii="Times New Roman" w:hAnsi="Times New Roman" w:cs="Times New Roman"/>
          <w:sz w:val="28"/>
          <w:szCs w:val="28"/>
        </w:rPr>
        <w:t>о</w:t>
      </w:r>
      <w:r w:rsidRPr="009A4C91">
        <w:rPr>
          <w:rFonts w:ascii="Times New Roman" w:hAnsi="Times New Roman" w:cs="Times New Roman"/>
          <w:sz w:val="28"/>
          <w:szCs w:val="28"/>
        </w:rPr>
        <w:t>ставу по 2011 год, а также на уточнение и составление номенклатуры дел.  Письма были разосланы в 197 организаций.</w:t>
      </w:r>
    </w:p>
    <w:p w:rsidR="009A4C91" w:rsidRDefault="00155E75" w:rsidP="009A4C91">
      <w:pPr>
        <w:pStyle w:val="21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C91">
        <w:rPr>
          <w:rFonts w:ascii="Times New Roman" w:hAnsi="Times New Roman" w:cs="Times New Roman"/>
          <w:sz w:val="28"/>
          <w:szCs w:val="28"/>
        </w:rPr>
        <w:t>Продолжается работа по обеспечению сохранности документов ликв</w:t>
      </w:r>
      <w:r w:rsidRPr="009A4C91">
        <w:rPr>
          <w:rFonts w:ascii="Times New Roman" w:hAnsi="Times New Roman" w:cs="Times New Roman"/>
          <w:sz w:val="28"/>
          <w:szCs w:val="28"/>
        </w:rPr>
        <w:t>и</w:t>
      </w:r>
      <w:r w:rsidRPr="009A4C91">
        <w:rPr>
          <w:rFonts w:ascii="Times New Roman" w:hAnsi="Times New Roman" w:cs="Times New Roman"/>
          <w:sz w:val="28"/>
          <w:szCs w:val="28"/>
        </w:rPr>
        <w:t>дированных организаций, в том числе в ходе банкротства, а также при прив</w:t>
      </w:r>
      <w:r w:rsidRPr="009A4C91">
        <w:rPr>
          <w:rFonts w:ascii="Times New Roman" w:hAnsi="Times New Roman" w:cs="Times New Roman"/>
          <w:sz w:val="28"/>
          <w:szCs w:val="28"/>
        </w:rPr>
        <w:t>а</w:t>
      </w:r>
      <w:r w:rsidRPr="009A4C91">
        <w:rPr>
          <w:rFonts w:ascii="Times New Roman" w:hAnsi="Times New Roman" w:cs="Times New Roman"/>
          <w:sz w:val="28"/>
          <w:szCs w:val="28"/>
        </w:rPr>
        <w:t>тизации организаций.</w:t>
      </w:r>
    </w:p>
    <w:p w:rsidR="009A4C91" w:rsidRDefault="00155E75" w:rsidP="009A4C91">
      <w:pPr>
        <w:pStyle w:val="21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C91">
        <w:rPr>
          <w:rFonts w:ascii="Times New Roman" w:hAnsi="Times New Roman" w:cs="Times New Roman"/>
          <w:sz w:val="28"/>
          <w:szCs w:val="28"/>
        </w:rPr>
        <w:t>На заседании ЭПК департамента культуры и архивного дела Вороне</w:t>
      </w:r>
      <w:r w:rsidRPr="009A4C91">
        <w:rPr>
          <w:rFonts w:ascii="Times New Roman" w:hAnsi="Times New Roman" w:cs="Times New Roman"/>
          <w:sz w:val="28"/>
          <w:szCs w:val="28"/>
        </w:rPr>
        <w:t>ж</w:t>
      </w:r>
      <w:r w:rsidRPr="009A4C91">
        <w:rPr>
          <w:rFonts w:ascii="Times New Roman" w:hAnsi="Times New Roman" w:cs="Times New Roman"/>
          <w:sz w:val="28"/>
          <w:szCs w:val="28"/>
        </w:rPr>
        <w:t>ской области  рассмотрена и согласована</w:t>
      </w:r>
      <w:r w:rsidR="00231710" w:rsidRPr="009A4C91">
        <w:rPr>
          <w:rFonts w:ascii="Times New Roman" w:hAnsi="Times New Roman" w:cs="Times New Roman"/>
          <w:sz w:val="28"/>
          <w:szCs w:val="28"/>
        </w:rPr>
        <w:t xml:space="preserve"> </w:t>
      </w:r>
      <w:r w:rsidRPr="009A4C91">
        <w:rPr>
          <w:rFonts w:ascii="Times New Roman" w:hAnsi="Times New Roman" w:cs="Times New Roman"/>
          <w:sz w:val="28"/>
          <w:szCs w:val="28"/>
        </w:rPr>
        <w:t>51 номенклатура дел организаций г.</w:t>
      </w:r>
      <w:r w:rsidR="00231710" w:rsidRPr="009A4C91">
        <w:rPr>
          <w:rFonts w:ascii="Times New Roman" w:hAnsi="Times New Roman" w:cs="Times New Roman"/>
          <w:sz w:val="28"/>
          <w:szCs w:val="28"/>
        </w:rPr>
        <w:t xml:space="preserve"> </w:t>
      </w:r>
      <w:r w:rsidRPr="009A4C91">
        <w:rPr>
          <w:rFonts w:ascii="Times New Roman" w:hAnsi="Times New Roman" w:cs="Times New Roman"/>
          <w:sz w:val="28"/>
          <w:szCs w:val="28"/>
        </w:rPr>
        <w:t>Воронежа: Воронежский тепловозоремонтный завод, служба управления д</w:t>
      </w:r>
      <w:r w:rsidRPr="009A4C91">
        <w:rPr>
          <w:rFonts w:ascii="Times New Roman" w:hAnsi="Times New Roman" w:cs="Times New Roman"/>
          <w:sz w:val="28"/>
          <w:szCs w:val="28"/>
        </w:rPr>
        <w:t>е</w:t>
      </w:r>
      <w:r w:rsidRPr="009A4C91">
        <w:rPr>
          <w:rFonts w:ascii="Times New Roman" w:hAnsi="Times New Roman" w:cs="Times New Roman"/>
          <w:sz w:val="28"/>
          <w:szCs w:val="28"/>
        </w:rPr>
        <w:t xml:space="preserve">лами Ю-В ж.д. – филиал ОАПО «РЖД», ДОАО «Газпроектинжиниринг», </w:t>
      </w:r>
      <w:r w:rsidRPr="009A4C91">
        <w:rPr>
          <w:rFonts w:ascii="Times New Roman" w:hAnsi="Times New Roman" w:cs="Times New Roman"/>
          <w:sz w:val="28"/>
          <w:szCs w:val="28"/>
        </w:rPr>
        <w:lastRenderedPageBreak/>
        <w:t>Воронежский государственный промышленно-гуманитарный колледж, обл</w:t>
      </w:r>
      <w:r w:rsidRPr="009A4C91">
        <w:rPr>
          <w:rFonts w:ascii="Times New Roman" w:hAnsi="Times New Roman" w:cs="Times New Roman"/>
          <w:sz w:val="28"/>
          <w:szCs w:val="28"/>
        </w:rPr>
        <w:t>а</w:t>
      </w:r>
      <w:r w:rsidRPr="009A4C91">
        <w:rPr>
          <w:rFonts w:ascii="Times New Roman" w:hAnsi="Times New Roman" w:cs="Times New Roman"/>
          <w:sz w:val="28"/>
          <w:szCs w:val="28"/>
        </w:rPr>
        <w:t>стной Центр технического творчества, избирательная комиссия Воронежской области, ОАО банк «Воронеж», департамент аграрной политики Вороне</w:t>
      </w:r>
      <w:r w:rsidRPr="009A4C91">
        <w:rPr>
          <w:rFonts w:ascii="Times New Roman" w:hAnsi="Times New Roman" w:cs="Times New Roman"/>
          <w:sz w:val="28"/>
          <w:szCs w:val="28"/>
        </w:rPr>
        <w:t>ж</w:t>
      </w:r>
      <w:r w:rsidRPr="009A4C91">
        <w:rPr>
          <w:rFonts w:ascii="Times New Roman" w:hAnsi="Times New Roman" w:cs="Times New Roman"/>
          <w:sz w:val="28"/>
          <w:szCs w:val="28"/>
        </w:rPr>
        <w:t>ской области, ИФНС России по Левобережному, Коминтерновскому районам г. Воронежа, ОАО «ВАСО», ОАО «Топпром», 4 службы Ю-В ж.д., департ</w:t>
      </w:r>
      <w:r w:rsidRPr="009A4C91">
        <w:rPr>
          <w:rFonts w:ascii="Times New Roman" w:hAnsi="Times New Roman" w:cs="Times New Roman"/>
          <w:sz w:val="28"/>
          <w:szCs w:val="28"/>
        </w:rPr>
        <w:t>а</w:t>
      </w:r>
      <w:r w:rsidRPr="009A4C91">
        <w:rPr>
          <w:rFonts w:ascii="Times New Roman" w:hAnsi="Times New Roman" w:cs="Times New Roman"/>
          <w:sz w:val="28"/>
          <w:szCs w:val="28"/>
        </w:rPr>
        <w:t>мент труда и занятости населения Воронежской области, департамент соц</w:t>
      </w:r>
      <w:r w:rsidRPr="009A4C91">
        <w:rPr>
          <w:rFonts w:ascii="Times New Roman" w:hAnsi="Times New Roman" w:cs="Times New Roman"/>
          <w:sz w:val="28"/>
          <w:szCs w:val="28"/>
        </w:rPr>
        <w:t>и</w:t>
      </w:r>
      <w:r w:rsidRPr="009A4C91">
        <w:rPr>
          <w:rFonts w:ascii="Times New Roman" w:hAnsi="Times New Roman" w:cs="Times New Roman"/>
          <w:sz w:val="28"/>
          <w:szCs w:val="28"/>
        </w:rPr>
        <w:t>альной защиты населения Воронежской области, департамент промышленн</w:t>
      </w:r>
      <w:r w:rsidRPr="009A4C91">
        <w:rPr>
          <w:rFonts w:ascii="Times New Roman" w:hAnsi="Times New Roman" w:cs="Times New Roman"/>
          <w:sz w:val="28"/>
          <w:szCs w:val="28"/>
        </w:rPr>
        <w:t>о</w:t>
      </w:r>
      <w:r w:rsidRPr="009A4C91">
        <w:rPr>
          <w:rFonts w:ascii="Times New Roman" w:hAnsi="Times New Roman" w:cs="Times New Roman"/>
          <w:sz w:val="28"/>
          <w:szCs w:val="28"/>
        </w:rPr>
        <w:t>сти, предпринимательства и торговли Воронежской области, управление ЗАГС, инспекция строительного надзора Воронежской области и др.</w:t>
      </w:r>
    </w:p>
    <w:p w:rsidR="00155E75" w:rsidRPr="009A4C91" w:rsidRDefault="00155E75" w:rsidP="009A4C91">
      <w:pPr>
        <w:pStyle w:val="21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C91">
        <w:rPr>
          <w:rFonts w:ascii="Times New Roman" w:hAnsi="Times New Roman" w:cs="Times New Roman"/>
          <w:sz w:val="28"/>
          <w:szCs w:val="28"/>
        </w:rPr>
        <w:t>Продолжается работа по включению в список источников комплектов</w:t>
      </w:r>
      <w:r w:rsidRPr="009A4C91">
        <w:rPr>
          <w:rFonts w:ascii="Times New Roman" w:hAnsi="Times New Roman" w:cs="Times New Roman"/>
          <w:sz w:val="28"/>
          <w:szCs w:val="28"/>
        </w:rPr>
        <w:t>а</w:t>
      </w:r>
      <w:r w:rsidRPr="009A4C91">
        <w:rPr>
          <w:rFonts w:ascii="Times New Roman" w:hAnsi="Times New Roman" w:cs="Times New Roman"/>
          <w:sz w:val="28"/>
          <w:szCs w:val="28"/>
        </w:rPr>
        <w:t>ния КУВО «ГАВО»документами общего делопроизводства, НТД. В связи с изменением формы собственности некоторых организаций, их переименов</w:t>
      </w:r>
      <w:r w:rsidRPr="009A4C91">
        <w:rPr>
          <w:rFonts w:ascii="Times New Roman" w:hAnsi="Times New Roman" w:cs="Times New Roman"/>
          <w:sz w:val="28"/>
          <w:szCs w:val="28"/>
        </w:rPr>
        <w:t>а</w:t>
      </w:r>
      <w:r w:rsidRPr="009A4C91">
        <w:rPr>
          <w:rFonts w:ascii="Times New Roman" w:hAnsi="Times New Roman" w:cs="Times New Roman"/>
          <w:sz w:val="28"/>
          <w:szCs w:val="28"/>
        </w:rPr>
        <w:t>нием и с изменением их непосредственной подчиненности,  были уточнены все данные по этим организациям: полное название организации, подчине</w:t>
      </w:r>
      <w:r w:rsidRPr="009A4C91">
        <w:rPr>
          <w:rFonts w:ascii="Times New Roman" w:hAnsi="Times New Roman" w:cs="Times New Roman"/>
          <w:sz w:val="28"/>
          <w:szCs w:val="28"/>
        </w:rPr>
        <w:t>н</w:t>
      </w:r>
      <w:r w:rsidRPr="009A4C91">
        <w:rPr>
          <w:rFonts w:ascii="Times New Roman" w:hAnsi="Times New Roman" w:cs="Times New Roman"/>
          <w:sz w:val="28"/>
          <w:szCs w:val="28"/>
        </w:rPr>
        <w:t>ность, юридический адрес, контактные телефоны, ФИО руководителя.</w:t>
      </w:r>
    </w:p>
    <w:p w:rsidR="00155E75" w:rsidRPr="00907D22" w:rsidRDefault="00155E75" w:rsidP="00164882">
      <w:pPr>
        <w:pStyle w:val="a3"/>
        <w:spacing w:line="276" w:lineRule="auto"/>
      </w:pPr>
      <w:r w:rsidRPr="009A4C91">
        <w:rPr>
          <w:rFonts w:eastAsiaTheme="minorEastAsia"/>
          <w:szCs w:val="28"/>
        </w:rPr>
        <w:t xml:space="preserve">       В отчетном периоде было выделено дополнительное помещение под а</w:t>
      </w:r>
      <w:r w:rsidRPr="009A4C91">
        <w:rPr>
          <w:rFonts w:eastAsiaTheme="minorEastAsia"/>
          <w:szCs w:val="28"/>
        </w:rPr>
        <w:t>р</w:t>
      </w:r>
      <w:r w:rsidRPr="009A4C91">
        <w:rPr>
          <w:rFonts w:eastAsiaTheme="minorEastAsia"/>
          <w:szCs w:val="28"/>
        </w:rPr>
        <w:t>хивохранилище площадью</w:t>
      </w:r>
      <w:r>
        <w:t xml:space="preserve"> 16 кв.м в ФГБОУ ВПО «Воронежский государс</w:t>
      </w:r>
      <w:r>
        <w:t>т</w:t>
      </w:r>
      <w:r>
        <w:t>венный педагогический университет»и новые помещения под архив прав</w:t>
      </w:r>
      <w:r>
        <w:t>и</w:t>
      </w:r>
      <w:r>
        <w:t>тельства Воронежской области и ФГБОУ ВПО «Воронежский государстве</w:t>
      </w:r>
      <w:r>
        <w:t>н</w:t>
      </w:r>
      <w:r>
        <w:t>ный архитектурно-строительный университет».</w:t>
      </w:r>
    </w:p>
    <w:p w:rsidR="0046327B" w:rsidRPr="0046327B" w:rsidRDefault="0084387C" w:rsidP="004632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Была п</w:t>
      </w:r>
      <w:r w:rsidR="00155E75" w:rsidRPr="00AD3F40">
        <w:rPr>
          <w:rFonts w:ascii="Times New Roman" w:eastAsia="Times New Roman" w:hAnsi="Times New Roman" w:cs="Times New Roman"/>
          <w:sz w:val="28"/>
          <w:szCs w:val="28"/>
        </w:rPr>
        <w:t>родолжена работа по подготовке к передаче на государственное хранение документов личного происхождения кандидата педагогических н</w:t>
      </w:r>
      <w:r w:rsidR="00155E75" w:rsidRPr="00AD3F4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5E75" w:rsidRPr="00AD3F40">
        <w:rPr>
          <w:rFonts w:ascii="Times New Roman" w:eastAsia="Times New Roman" w:hAnsi="Times New Roman" w:cs="Times New Roman"/>
          <w:sz w:val="28"/>
          <w:szCs w:val="28"/>
        </w:rPr>
        <w:t>ук, доцента кафедры общей физики ВГПУ Ишковой Тамары Яковлевны, главного редактора журнала «Подъём», воронежского писателя Ивана Ив</w:t>
      </w:r>
      <w:r w:rsidR="00155E75" w:rsidRPr="00AD3F4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5E75" w:rsidRPr="00AD3F40">
        <w:rPr>
          <w:rFonts w:ascii="Times New Roman" w:eastAsia="Times New Roman" w:hAnsi="Times New Roman" w:cs="Times New Roman"/>
          <w:sz w:val="28"/>
          <w:szCs w:val="28"/>
        </w:rPr>
        <w:t>новича Евсеенко, а также документы подполковника, члена Союза журнал</w:t>
      </w:r>
      <w:r w:rsidR="00155E75" w:rsidRPr="00AD3F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5E75" w:rsidRPr="00AD3F40">
        <w:rPr>
          <w:rFonts w:ascii="Times New Roman" w:eastAsia="Times New Roman" w:hAnsi="Times New Roman" w:cs="Times New Roman"/>
          <w:sz w:val="28"/>
          <w:szCs w:val="28"/>
        </w:rPr>
        <w:t>стов, редактора газеты Воронежского военного округа «Знамя Родины», п</w:t>
      </w:r>
      <w:r w:rsidR="00155E75" w:rsidRPr="00AD3F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5E75" w:rsidRPr="00AD3F40">
        <w:rPr>
          <w:rFonts w:ascii="Times New Roman" w:eastAsia="Times New Roman" w:hAnsi="Times New Roman" w:cs="Times New Roman"/>
          <w:sz w:val="28"/>
          <w:szCs w:val="28"/>
        </w:rPr>
        <w:t>сателя-</w:t>
      </w:r>
      <w:r w:rsidR="00155E75" w:rsidRPr="0046327B">
        <w:rPr>
          <w:rFonts w:ascii="Times New Roman" w:eastAsia="Times New Roman" w:hAnsi="Times New Roman" w:cs="Times New Roman"/>
          <w:sz w:val="28"/>
          <w:szCs w:val="28"/>
        </w:rPr>
        <w:t xml:space="preserve">публициста Александра Ивановича Гринько. </w:t>
      </w:r>
    </w:p>
    <w:p w:rsidR="0046327B" w:rsidRDefault="00164882" w:rsidP="004632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27B">
        <w:rPr>
          <w:rFonts w:ascii="Times New Roman" w:hAnsi="Times New Roman" w:cs="Times New Roman"/>
          <w:sz w:val="28"/>
          <w:szCs w:val="28"/>
        </w:rPr>
        <w:t>В соответствии с планом упорядочения документов на  2014 год в разд</w:t>
      </w:r>
      <w:r w:rsidRPr="0046327B">
        <w:rPr>
          <w:rFonts w:ascii="Times New Roman" w:hAnsi="Times New Roman" w:cs="Times New Roman"/>
          <w:sz w:val="28"/>
          <w:szCs w:val="28"/>
        </w:rPr>
        <w:t>е</w:t>
      </w:r>
      <w:r w:rsidRPr="0046327B">
        <w:rPr>
          <w:rFonts w:ascii="Times New Roman" w:hAnsi="Times New Roman" w:cs="Times New Roman"/>
          <w:sz w:val="28"/>
          <w:szCs w:val="28"/>
        </w:rPr>
        <w:t>ле управленческой документации постоянного хранения производственный план отдела составлял 1 300 ед.хр., по итогам работы за 2014 год план в</w:t>
      </w:r>
      <w:r w:rsidRPr="0046327B">
        <w:rPr>
          <w:rFonts w:ascii="Times New Roman" w:hAnsi="Times New Roman" w:cs="Times New Roman"/>
          <w:sz w:val="28"/>
          <w:szCs w:val="28"/>
        </w:rPr>
        <w:t>ы</w:t>
      </w:r>
      <w:r w:rsidRPr="0046327B">
        <w:rPr>
          <w:rFonts w:ascii="Times New Roman" w:hAnsi="Times New Roman" w:cs="Times New Roman"/>
          <w:sz w:val="28"/>
          <w:szCs w:val="28"/>
        </w:rPr>
        <w:t>полнен на 125,2 %, т.е. фактически оформлено 1 628 дел постоянного хран</w:t>
      </w:r>
      <w:r w:rsidRPr="0046327B">
        <w:rPr>
          <w:rFonts w:ascii="Times New Roman" w:hAnsi="Times New Roman" w:cs="Times New Roman"/>
          <w:sz w:val="28"/>
          <w:szCs w:val="28"/>
        </w:rPr>
        <w:t>е</w:t>
      </w:r>
      <w:r w:rsidRPr="0046327B">
        <w:rPr>
          <w:rFonts w:ascii="Times New Roman" w:hAnsi="Times New Roman" w:cs="Times New Roman"/>
          <w:sz w:val="28"/>
          <w:szCs w:val="28"/>
        </w:rPr>
        <w:t xml:space="preserve">ния.  </w:t>
      </w:r>
    </w:p>
    <w:p w:rsidR="0046327B" w:rsidRDefault="00164882" w:rsidP="004632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27B">
        <w:rPr>
          <w:rFonts w:ascii="Times New Roman" w:hAnsi="Times New Roman" w:cs="Times New Roman"/>
          <w:sz w:val="28"/>
          <w:szCs w:val="28"/>
        </w:rPr>
        <w:t xml:space="preserve">Производственный план упорядочения документов по личному составу составлял 2 500 ед.хр., фактически  выполнен на 95,7 % , т.е. обработано 2 393 ед.хр.  </w:t>
      </w:r>
    </w:p>
    <w:p w:rsidR="0046327B" w:rsidRDefault="00164882" w:rsidP="004632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27B">
        <w:rPr>
          <w:rFonts w:ascii="Times New Roman" w:hAnsi="Times New Roman" w:cs="Times New Roman"/>
          <w:sz w:val="28"/>
          <w:szCs w:val="28"/>
        </w:rPr>
        <w:t>Всего обработаны документы и дела в 33 организациях г.Воронежа, из них 22 организации 1-го и 11 организаций 2-го списка.</w:t>
      </w:r>
    </w:p>
    <w:p w:rsidR="0046327B" w:rsidRDefault="00164882" w:rsidP="004632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27B">
        <w:rPr>
          <w:rFonts w:ascii="Times New Roman" w:eastAsia="Times New Roman" w:hAnsi="Times New Roman" w:cs="Times New Roman"/>
          <w:sz w:val="28"/>
          <w:szCs w:val="28"/>
        </w:rPr>
        <w:t>Среди организаций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 xml:space="preserve"> 1-го списка следует отметить следующие: ОАО «В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>ронежтоппром», избирательная комиссия Воронежской области, арбитра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>ж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lastRenderedPageBreak/>
        <w:t>ный суд Воронежской области, управление судебного департамента в Вор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>нежской области, ЗАО ВКСМ Придонское, БУЗ ВО «ВОКОБ», департамент по развитию предпринимательства и потребительского рынка,  ФКУ «Черн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>земуправтодор», департамент имущественных и земельных отношений В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>ронежской области, ГБУК ВО «Воронежский государственный театр кукол», ОАО «Ростелеком», девятнадцатый арбитражный апелляционный суд, управление по атомному надзору, департамент здравоохранения Вороне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>ж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>ской области, МИФНС по крупнейшим налогоплательщикам, департамент природных ресурсов и экологии Воронежской области, МИФНС России № 1 по Воронежской области, департамент труда и занятости населения Вор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>нежской области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64882" w:rsidRPr="0046327B" w:rsidRDefault="00164882" w:rsidP="004632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82">
        <w:rPr>
          <w:rFonts w:ascii="Times New Roman" w:eastAsia="Times New Roman" w:hAnsi="Times New Roman" w:cs="Times New Roman"/>
          <w:sz w:val="28"/>
          <w:szCs w:val="24"/>
        </w:rPr>
        <w:t>В 2014 году отделом также обрабатывались документы в организациях 2-го списка – это не только ликвидированные организации, такие как райдезы Железнодорожного и Ленинского районов, ОГУ «Гостиница администрации Воронежской области», но и организации, которые приводили свои докуме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>ты в научно-технический порядок это гимназия № 1, городская больница № 3, КСП г. Воронежа, управа Ленинского района, ДФБП г. Воронежа, управа Коминтерновского района, КП ВО «Автобаза управления делами Вороне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>ж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 xml:space="preserve">ской области». </w:t>
      </w:r>
    </w:p>
    <w:p w:rsidR="00164882" w:rsidRPr="00164882" w:rsidRDefault="00164882" w:rsidP="0016488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4882">
        <w:rPr>
          <w:rFonts w:ascii="Times New Roman" w:eastAsia="Times New Roman" w:hAnsi="Times New Roman" w:cs="Times New Roman"/>
          <w:sz w:val="28"/>
          <w:szCs w:val="24"/>
        </w:rPr>
        <w:t xml:space="preserve">         В ряде организаций как 1-го так и 2-го списка проводилась работа по экспертизе ценности дел с истекшими сроками хранения. Всего в акты на уничтожение внесено 5 077 дел с истекшими сроками хранения. Оформлено и переплетено 452 дела временного хранения. В 2014 году отделом не уто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>ч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 xml:space="preserve">нялись и не оформлялись номенклатуры дел. Составлено 6 исторических справок, 7 дополнений к исторической справке, во всех организациях как </w:t>
      </w:r>
    </w:p>
    <w:p w:rsidR="00164882" w:rsidRPr="00164882" w:rsidRDefault="00164882" w:rsidP="0016488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4882">
        <w:rPr>
          <w:rFonts w:ascii="Times New Roman" w:eastAsia="Times New Roman" w:hAnsi="Times New Roman" w:cs="Times New Roman"/>
          <w:sz w:val="28"/>
          <w:szCs w:val="24"/>
        </w:rPr>
        <w:t>1-го так и 2-го списка составлялись предисловия к описям дел постоянного хранения и по личному составу.</w:t>
      </w:r>
    </w:p>
    <w:p w:rsidR="00164882" w:rsidRPr="00164882" w:rsidRDefault="00164882" w:rsidP="0016488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4882">
        <w:rPr>
          <w:rFonts w:ascii="Times New Roman" w:eastAsia="Times New Roman" w:hAnsi="Times New Roman" w:cs="Times New Roman"/>
          <w:sz w:val="28"/>
          <w:szCs w:val="24"/>
        </w:rPr>
        <w:t xml:space="preserve">         Финансовый план на 2014 год составлял  2 798,6 тыс. рублей. </w:t>
      </w:r>
    </w:p>
    <w:p w:rsidR="007862EA" w:rsidRDefault="00164882" w:rsidP="007862E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4882">
        <w:rPr>
          <w:rFonts w:ascii="Times New Roman" w:eastAsia="Times New Roman" w:hAnsi="Times New Roman" w:cs="Times New Roman"/>
          <w:sz w:val="28"/>
          <w:szCs w:val="24"/>
        </w:rPr>
        <w:t xml:space="preserve">         Фактически план выполнен на сумму 1 924,0 тыс. рублей, из них</w:t>
      </w:r>
      <w:r w:rsidR="007862E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>148,3 тыс. рублей перечислены  организациями по предоплате в декабре 2014 года - это УФНС России по Воронежской области -115,0 тыс. руб., управление по атомному надзору- 33,3 тыс. руб. Работа по оформлению документов пост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>янного хранения и по личному составу в этих организациях будет проводит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164882">
        <w:rPr>
          <w:rFonts w:ascii="Times New Roman" w:eastAsia="Times New Roman" w:hAnsi="Times New Roman" w:cs="Times New Roman"/>
          <w:sz w:val="28"/>
          <w:szCs w:val="24"/>
        </w:rPr>
        <w:t xml:space="preserve">ся в 1 квартале 2015 года. </w:t>
      </w:r>
    </w:p>
    <w:p w:rsidR="00155E75" w:rsidRPr="007862EA" w:rsidRDefault="00164882" w:rsidP="007862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62EA">
        <w:rPr>
          <w:rFonts w:ascii="Times New Roman" w:eastAsia="Times New Roman" w:hAnsi="Times New Roman" w:cs="Times New Roman"/>
          <w:sz w:val="28"/>
          <w:szCs w:val="24"/>
        </w:rPr>
        <w:t>Финансовый и производственный план в разделе упорядочения док</w:t>
      </w:r>
      <w:r w:rsidRPr="007862EA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7862EA">
        <w:rPr>
          <w:rFonts w:ascii="Times New Roman" w:eastAsia="Times New Roman" w:hAnsi="Times New Roman" w:cs="Times New Roman"/>
          <w:sz w:val="28"/>
          <w:szCs w:val="24"/>
        </w:rPr>
        <w:t>ментов учреждений, организаций и предприятий на договорных началах о</w:t>
      </w:r>
      <w:r w:rsidRPr="007862EA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7862EA">
        <w:rPr>
          <w:rFonts w:ascii="Times New Roman" w:eastAsia="Times New Roman" w:hAnsi="Times New Roman" w:cs="Times New Roman"/>
          <w:sz w:val="28"/>
          <w:szCs w:val="24"/>
        </w:rPr>
        <w:t>делом не выполнен, из-за отказов организаций от обработки в связи с недо</w:t>
      </w:r>
      <w:r w:rsidRPr="007862EA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7862EA">
        <w:rPr>
          <w:rFonts w:ascii="Times New Roman" w:eastAsia="Times New Roman" w:hAnsi="Times New Roman" w:cs="Times New Roman"/>
          <w:sz w:val="28"/>
          <w:szCs w:val="24"/>
        </w:rPr>
        <w:t>таточным финансированием.</w:t>
      </w:r>
    </w:p>
    <w:p w:rsidR="00155E75" w:rsidRPr="00CD7A80" w:rsidRDefault="00155E75" w:rsidP="00164882">
      <w:pPr>
        <w:jc w:val="both"/>
        <w:rPr>
          <w:rFonts w:ascii="Times New Roman" w:hAnsi="Times New Roman" w:cs="Times New Roman"/>
          <w:sz w:val="28"/>
        </w:rPr>
      </w:pPr>
    </w:p>
    <w:p w:rsidR="00155E75" w:rsidRPr="00AA439A" w:rsidRDefault="00155E75" w:rsidP="00155E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39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Создание информационно-поисковых систем.</w:t>
      </w:r>
    </w:p>
    <w:p w:rsidR="00155E75" w:rsidRDefault="00155E75" w:rsidP="00155E75">
      <w:pPr>
        <w:pStyle w:val="1"/>
        <w:spacing w:line="276" w:lineRule="auto"/>
      </w:pPr>
      <w:r w:rsidRPr="00AA439A">
        <w:t>Информация и использование документов</w:t>
      </w:r>
    </w:p>
    <w:p w:rsidR="00155E75" w:rsidRDefault="00155E75" w:rsidP="00155E75">
      <w:pPr>
        <w:pStyle w:val="a3"/>
        <w:spacing w:line="276" w:lineRule="auto"/>
        <w:ind w:firstLine="708"/>
        <w:rPr>
          <w:szCs w:val="28"/>
        </w:rPr>
      </w:pPr>
    </w:p>
    <w:p w:rsidR="002A3F1D" w:rsidRDefault="0084387C" w:rsidP="002A3F1D">
      <w:pPr>
        <w:pStyle w:val="a3"/>
        <w:spacing w:line="276" w:lineRule="auto"/>
        <w:ind w:firstLine="567"/>
      </w:pPr>
      <w:r w:rsidRPr="00231710">
        <w:t>В 2014 году</w:t>
      </w:r>
      <w:r w:rsidR="00231710" w:rsidRPr="00231710">
        <w:t xml:space="preserve"> </w:t>
      </w:r>
      <w:r w:rsidRPr="00231710">
        <w:t>завершилась работа по описанию дел при научно-технической обработке личного фонда Ласунского Олега Григорьевича.</w:t>
      </w:r>
    </w:p>
    <w:p w:rsidR="002A3F1D" w:rsidRDefault="0084387C" w:rsidP="002A3F1D">
      <w:pPr>
        <w:pStyle w:val="a3"/>
        <w:spacing w:line="276" w:lineRule="auto"/>
        <w:ind w:firstLine="567"/>
      </w:pPr>
      <w:r w:rsidRPr="00231710">
        <w:t>Проводилась работа по усовершенствованию описей фонда  И-167 В</w:t>
      </w:r>
      <w:r w:rsidRPr="00231710">
        <w:t>о</w:t>
      </w:r>
      <w:r w:rsidRPr="00231710">
        <w:t>ронежская палата гражданского суда (попутно  составлялся именной указ</w:t>
      </w:r>
      <w:r w:rsidRPr="00231710">
        <w:t>а</w:t>
      </w:r>
      <w:r w:rsidRPr="00231710">
        <w:t>тель к описи) и переработке описей фонда И-26 Воронежское губернское по крестьянским делам присутствие, Р-1922 Особая сессия народного суда по делам о дезертирстве при Коротоякском уездном бюро юстиции, Р-1927 Ос</w:t>
      </w:r>
      <w:r w:rsidRPr="00231710">
        <w:t>о</w:t>
      </w:r>
      <w:r w:rsidRPr="00231710">
        <w:t>бая сессия народного суда Богучарского уездного бюро юстиции, Р-1948 Н</w:t>
      </w:r>
      <w:r w:rsidRPr="00231710">
        <w:t>а</w:t>
      </w:r>
      <w:r w:rsidRPr="00231710">
        <w:t>родный суд 6-го участка Россошанского уезда, Р-2213 Народный суд 11-го района г. Борисоглебска Тамбовской губернии, Р-2346 Особая сессия наро</w:t>
      </w:r>
      <w:r w:rsidRPr="00231710">
        <w:t>д</w:t>
      </w:r>
      <w:r w:rsidRPr="00231710">
        <w:t>ного суда Борисоглебского уезда, Р- 2358 Народный суд 2-го участка г. Бор</w:t>
      </w:r>
      <w:r w:rsidRPr="00231710">
        <w:t>и</w:t>
      </w:r>
      <w:r w:rsidRPr="00231710">
        <w:t>соглебска, Р-9 Воронежское губернское земельное управление.</w:t>
      </w:r>
    </w:p>
    <w:p w:rsidR="0087383B" w:rsidRDefault="0084387C" w:rsidP="0087383B">
      <w:pPr>
        <w:pStyle w:val="a3"/>
        <w:spacing w:line="276" w:lineRule="auto"/>
        <w:ind w:firstLine="567"/>
      </w:pPr>
      <w:r w:rsidRPr="00231710">
        <w:t>В информационно-справочную систему КУВО «ГАВО» по модулю «Р</w:t>
      </w:r>
      <w:r w:rsidRPr="00231710">
        <w:t>е</w:t>
      </w:r>
      <w:r w:rsidRPr="00231710">
        <w:t>прессированные» вносилась информация с имеющихся традиционных карт</w:t>
      </w:r>
      <w:r w:rsidRPr="00231710">
        <w:t>о</w:t>
      </w:r>
      <w:r w:rsidRPr="00231710">
        <w:t>чек указателя. Всего введено 18935 карточки, в «Фотокаталог» - 4560 карт</w:t>
      </w:r>
      <w:r w:rsidRPr="00231710">
        <w:t>о</w:t>
      </w:r>
      <w:r w:rsidRPr="00231710">
        <w:t>чек. По модулю «Награды за материнство» работа проводилась по тестир</w:t>
      </w:r>
      <w:r w:rsidRPr="00231710">
        <w:t>о</w:t>
      </w:r>
      <w:r w:rsidRPr="00231710">
        <w:t>ванию.</w:t>
      </w:r>
    </w:p>
    <w:p w:rsidR="0087383B" w:rsidRDefault="0084387C" w:rsidP="0087383B">
      <w:pPr>
        <w:pStyle w:val="a3"/>
        <w:spacing w:line="276" w:lineRule="auto"/>
        <w:ind w:firstLine="567"/>
      </w:pPr>
      <w:r w:rsidRPr="00231710">
        <w:t>По запросам социально-правового характера выдано 1565 справок, что составляет 156,5 % годового плана. В основном это были обращения  о н</w:t>
      </w:r>
      <w:r w:rsidRPr="00231710">
        <w:t>а</w:t>
      </w:r>
      <w:r w:rsidRPr="00231710">
        <w:t>граждении медалями «К 100-летию со дня рождения В.И.</w:t>
      </w:r>
      <w:r w:rsidR="0087383B">
        <w:t xml:space="preserve"> </w:t>
      </w:r>
      <w:r w:rsidRPr="00231710">
        <w:t>Ленина», «Ветеран труда»</w:t>
      </w:r>
      <w:r w:rsidR="0087383B">
        <w:t>, «Победитель соцсоревнования» -</w:t>
      </w:r>
      <w:r w:rsidRPr="00231710">
        <w:t xml:space="preserve"> 528, о стаже и зарплате – 670. На приеме зарегистрировано 2060 посетителей.   Обновлен  стенд «Где получить справку» с информацией о месте нахождения непрофильных документов.</w:t>
      </w:r>
    </w:p>
    <w:p w:rsidR="007862EA" w:rsidRDefault="0084387C" w:rsidP="007862EA">
      <w:pPr>
        <w:pStyle w:val="a3"/>
        <w:spacing w:line="276" w:lineRule="auto"/>
        <w:ind w:firstLine="567"/>
      </w:pPr>
      <w:r w:rsidRPr="00231710">
        <w:t>Тематических запросов исполнено 2396, что составляет  239,6 %  год</w:t>
      </w:r>
      <w:r w:rsidRPr="00231710">
        <w:t>о</w:t>
      </w:r>
      <w:r w:rsidRPr="00231710">
        <w:t>вого плана. Архивная информация была востребована  областной, городской и районными администрациями, прокуратурами, судами, комитетами соц</w:t>
      </w:r>
      <w:r w:rsidRPr="00231710">
        <w:t>и</w:t>
      </w:r>
      <w:r w:rsidRPr="00231710">
        <w:t>альной защиты населения, управлениями пенсионного фонда, предприяти</w:t>
      </w:r>
      <w:r w:rsidRPr="00231710">
        <w:t>я</w:t>
      </w:r>
      <w:r w:rsidRPr="00231710">
        <w:t>ми, учебными заведениями, а также гражданами, интересующимися своей родословной (исполнено 511 генеалогических запросов).  Тематически на</w:t>
      </w:r>
      <w:r w:rsidRPr="00231710">
        <w:t>и</w:t>
      </w:r>
      <w:r w:rsidRPr="00231710">
        <w:t>более востребована архивная информация об административно-территориальной принадлежности населенных пунктов, о выделении земли,  вводе в эксплуатацию объектов, по истории населенных пунктов, образов</w:t>
      </w:r>
      <w:r w:rsidRPr="00231710">
        <w:t>а</w:t>
      </w:r>
      <w:r w:rsidRPr="00231710">
        <w:t>нии, реорганизации, переименовании и ликвидации учреждений, организ</w:t>
      </w:r>
      <w:r w:rsidRPr="00231710">
        <w:t>а</w:t>
      </w:r>
      <w:r w:rsidRPr="00231710">
        <w:t>ций, предприятий, по истории школ, техникумов и других учебных завед</w:t>
      </w:r>
      <w:r w:rsidRPr="00231710">
        <w:t>е</w:t>
      </w:r>
      <w:r w:rsidRPr="00231710">
        <w:t>ний, по истории храмов. Во исполнение распоряжения правительства Вор</w:t>
      </w:r>
      <w:r w:rsidRPr="00231710">
        <w:t>о</w:t>
      </w:r>
      <w:r w:rsidRPr="00231710">
        <w:t xml:space="preserve">нежской области от 27.05.2014 № 379-р «Об организации в 2014 году работы </w:t>
      </w:r>
      <w:r w:rsidRPr="00231710">
        <w:lastRenderedPageBreak/>
        <w:t>по приведению нормативных правовых актов Воронежской области в соо</w:t>
      </w:r>
      <w:r w:rsidRPr="00231710">
        <w:t>т</w:t>
      </w:r>
      <w:r w:rsidRPr="00231710">
        <w:t>ветствие с действующим законодательством»  в госархив поступили запросы от  областной  администрации и ее управлений и департаментов, а также от Автономного учреждения Воронежской области  «Институт регионального законодательства». 460 запросов,  связанных с инкорпорацией, поступили и исполнены в срочном порядке в 3-4 кварталах текущего года.</w:t>
      </w:r>
      <w:r w:rsidR="00E33CED">
        <w:t xml:space="preserve"> </w:t>
      </w:r>
      <w:r w:rsidRPr="00231710">
        <w:t>249 запросов поступило по VipNet, через</w:t>
      </w:r>
      <w:r w:rsidR="0087383B">
        <w:t xml:space="preserve"> портал – 138, из МФЦ – нет.</w:t>
      </w:r>
      <w:r w:rsidRPr="00231710">
        <w:t xml:space="preserve"> Нарушения сроков исполнения запросов нет.</w:t>
      </w:r>
    </w:p>
    <w:p w:rsidR="009A4C91" w:rsidRDefault="0084387C" w:rsidP="007862EA">
      <w:pPr>
        <w:pStyle w:val="a3"/>
        <w:spacing w:line="276" w:lineRule="auto"/>
        <w:ind w:firstLine="567"/>
      </w:pPr>
      <w:r w:rsidRPr="00231710">
        <w:t>В 2014 году подготовлены и размещены в выставочных витринах ч</w:t>
      </w:r>
      <w:r w:rsidRPr="00231710">
        <w:t>и</w:t>
      </w:r>
      <w:r w:rsidRPr="00231710">
        <w:t>тального зала 6 фотодокументальных выставок: «Фанатик школьного краев</w:t>
      </w:r>
      <w:r w:rsidRPr="00231710">
        <w:t>е</w:t>
      </w:r>
      <w:r w:rsidRPr="00231710">
        <w:t>дения» – к  95-летию со дня рождения воронежского краеведа, мемуариста Г.Ф. Чистоклетова (1919-2006), к 110-летию выдающегося агронома, пчел</w:t>
      </w:r>
      <w:r w:rsidRPr="00231710">
        <w:t>о</w:t>
      </w:r>
      <w:r w:rsidRPr="00231710">
        <w:t>вода А.А. Мертца, «Верю - мечта сбудется!» - к 110-летию со дня рождения народного артиста СССР С.И. Папова, «Воронежский музей изобразител</w:t>
      </w:r>
      <w:r w:rsidRPr="00231710">
        <w:t>ь</w:t>
      </w:r>
      <w:r w:rsidRPr="00231710">
        <w:t>ных искусств в годы Великой Отечественной войны», «…пока еще не утр</w:t>
      </w:r>
      <w:r w:rsidRPr="00231710">
        <w:t>а</w:t>
      </w:r>
      <w:r w:rsidRPr="00231710">
        <w:t>чена способность изложения…» - к 150-летию со дня рождения писателя И.Н. Бабанина, «Война, как ком, катилась по дорогам, неся разруху, голод, смерть и боль», посвященная  72-й годовщине освобождения Воронежа от немецко-фашистских захватчиков.  Экспонаты выставок – материалы личных фондов Г.Ф. Чистоклетова,  А.А. Мертца, С.И. Папова и И.Н. Бабанина, а также фонды музея изобразительных искусств имени И.Н. Крамского, Вор</w:t>
      </w:r>
      <w:r w:rsidRPr="00231710">
        <w:t>о</w:t>
      </w:r>
      <w:r w:rsidRPr="00231710">
        <w:t>нежской областной комиссии по установлению и расследованию злодеяний немецко-фашистских захватчиков  и их сообщников, фотодокументы. И</w:t>
      </w:r>
      <w:r w:rsidRPr="00231710">
        <w:t>н</w:t>
      </w:r>
      <w:r w:rsidRPr="00231710">
        <w:t>формация о выставках, а также сами экспонаты размещены на сайте архи</w:t>
      </w:r>
      <w:r w:rsidRPr="00231710">
        <w:t>в</w:t>
      </w:r>
      <w:r w:rsidRPr="00231710">
        <w:t>ной службы.</w:t>
      </w:r>
    </w:p>
    <w:p w:rsidR="00E33CED" w:rsidRDefault="0084387C" w:rsidP="00E33CED">
      <w:pPr>
        <w:pStyle w:val="a3"/>
        <w:spacing w:line="276" w:lineRule="auto"/>
        <w:ind w:firstLine="567"/>
      </w:pPr>
      <w:r w:rsidRPr="00231710">
        <w:t>14 марта 2014 года  в рамках празднования Дня архивов провели научно-практическую конференцию  «Воронежский край в годы Первой мировой войны: забытые страницы истории». Информация о конференции отражена в воронежских СМИ, а также на сайте архивной службы.</w:t>
      </w:r>
    </w:p>
    <w:p w:rsidR="00E33CED" w:rsidRDefault="0084387C" w:rsidP="00E33CED">
      <w:pPr>
        <w:pStyle w:val="a3"/>
        <w:spacing w:line="276" w:lineRule="auto"/>
        <w:ind w:firstLine="567"/>
      </w:pPr>
      <w:r w:rsidRPr="00231710">
        <w:t>23 октября 2014 года  приняли участие в расширенном заседании горо</w:t>
      </w:r>
      <w:r w:rsidRPr="00231710">
        <w:t>д</w:t>
      </w:r>
      <w:r w:rsidRPr="00231710">
        <w:t>ской комиссии по восстановлению прав реабилитированных жертв политич</w:t>
      </w:r>
      <w:r w:rsidRPr="00231710">
        <w:t>е</w:t>
      </w:r>
      <w:r w:rsidRPr="00231710">
        <w:t>ских репрессий, на котором Н.Г. Воротилина выступила с сообщением об участии КУВО «ГАВО» в реализации Закона РФ «О реабилитации жертв п</w:t>
      </w:r>
      <w:r w:rsidRPr="00231710">
        <w:t>о</w:t>
      </w:r>
      <w:r w:rsidRPr="00231710">
        <w:t>литических репрессий» от 18 октября 1991 года</w:t>
      </w:r>
      <w:r w:rsidR="00E33CED">
        <w:t>.</w:t>
      </w:r>
    </w:p>
    <w:p w:rsidR="0084387C" w:rsidRPr="00231710" w:rsidRDefault="0084387C" w:rsidP="00E33CED">
      <w:pPr>
        <w:pStyle w:val="a3"/>
        <w:spacing w:line="276" w:lineRule="auto"/>
        <w:ind w:firstLine="567"/>
      </w:pPr>
      <w:r w:rsidRPr="00231710">
        <w:t>26.12.2014  приняли участие в работе Воронежской областной краеве</w:t>
      </w:r>
      <w:r w:rsidRPr="00231710">
        <w:t>д</w:t>
      </w:r>
      <w:r w:rsidRPr="00231710">
        <w:t>ческой конференции, с сообщением «Документы ГАВО о заслуженном арт</w:t>
      </w:r>
      <w:r w:rsidRPr="00231710">
        <w:t>и</w:t>
      </w:r>
      <w:r w:rsidRPr="00231710">
        <w:t>сте РСФСР Б.А. Левицком» выступила Н.В. Четкина. Материалы конфере</w:t>
      </w:r>
      <w:r w:rsidRPr="00231710">
        <w:t>н</w:t>
      </w:r>
      <w:r w:rsidRPr="00231710">
        <w:t>ции будут опубликованы.</w:t>
      </w:r>
    </w:p>
    <w:p w:rsidR="00E33CED" w:rsidRDefault="0084387C" w:rsidP="00231710">
      <w:pPr>
        <w:pStyle w:val="a3"/>
        <w:spacing w:line="276" w:lineRule="auto"/>
      </w:pPr>
      <w:r w:rsidRPr="00231710">
        <w:lastRenderedPageBreak/>
        <w:t xml:space="preserve">       Подготовлены  3 радио и 8 телепередач, посвященных 95-летию со дня рождения воронежского артиста Бориса Александровича Левицкого, 95-летию государственной архивной службы Воронежской области, Дню Поб</w:t>
      </w:r>
      <w:r w:rsidRPr="00231710">
        <w:t>е</w:t>
      </w:r>
      <w:r w:rsidRPr="00231710">
        <w:t>ды в Великой Отечественной войне, 95-летию  художника Василия Павлов</w:t>
      </w:r>
      <w:r w:rsidRPr="00231710">
        <w:t>и</w:t>
      </w:r>
      <w:r w:rsidRPr="00231710">
        <w:t>ча Криворучко, открытию Воронежского государственного университета, 145-летию со дня рождения писательницы Елизаветы Митрофановны Мил</w:t>
      </w:r>
      <w:r w:rsidRPr="00231710">
        <w:t>и</w:t>
      </w:r>
      <w:r w:rsidRPr="00231710">
        <w:t>цыной, 200-летию со дня рождения Михаила Юрьевича Лермонтова, соста</w:t>
      </w:r>
      <w:r w:rsidRPr="00231710">
        <w:t>в</w:t>
      </w:r>
      <w:r w:rsidRPr="00231710">
        <w:t>лению родословной по архивным документам.</w:t>
      </w:r>
    </w:p>
    <w:p w:rsidR="00E33CED" w:rsidRDefault="0084387C" w:rsidP="00E33CED">
      <w:pPr>
        <w:pStyle w:val="a3"/>
        <w:spacing w:line="276" w:lineRule="auto"/>
        <w:ind w:firstLine="567"/>
      </w:pPr>
      <w:r w:rsidRPr="00231710">
        <w:t>Подготовлены  публикация документов о  Б.А. Левицком и статья, п</w:t>
      </w:r>
      <w:r w:rsidRPr="00231710">
        <w:t>о</w:t>
      </w:r>
      <w:r w:rsidRPr="00231710">
        <w:t>священная 95-летию Государственного архива Воронежской области для публикации в «Воронежском вестнике архивиста».</w:t>
      </w:r>
    </w:p>
    <w:p w:rsidR="00E33CED" w:rsidRDefault="0084387C" w:rsidP="00E33CED">
      <w:pPr>
        <w:pStyle w:val="a3"/>
        <w:spacing w:line="276" w:lineRule="auto"/>
        <w:ind w:firstLine="567"/>
      </w:pPr>
      <w:r w:rsidRPr="00231710">
        <w:t xml:space="preserve">Читальный зал госархива после реконструкции работал с 03.02.2014 в усиленном режиме. </w:t>
      </w:r>
    </w:p>
    <w:p w:rsidR="004C04EC" w:rsidRPr="004C04EC" w:rsidRDefault="0084387C" w:rsidP="004C04EC">
      <w:pPr>
        <w:pStyle w:val="a3"/>
        <w:spacing w:line="276" w:lineRule="auto"/>
        <w:ind w:firstLine="567"/>
      </w:pPr>
      <w:r w:rsidRPr="00231710">
        <w:t>В 2014 году  было оформлено 290 пользователей, выдано 5409 дел, зар</w:t>
      </w:r>
      <w:r w:rsidRPr="00231710">
        <w:t>е</w:t>
      </w:r>
      <w:r w:rsidRPr="00231710">
        <w:t>гистрировано 2682 посещения.  Ежемесячно проводится анализ тематики и</w:t>
      </w:r>
      <w:r w:rsidRPr="00231710">
        <w:t>с</w:t>
      </w:r>
      <w:r w:rsidRPr="00231710">
        <w:t>следований пользователей. Наряду с традиционными темами исследуются новые:</w:t>
      </w:r>
      <w:r w:rsidR="00E33CED">
        <w:t xml:space="preserve"> </w:t>
      </w:r>
      <w:r w:rsidRPr="00231710">
        <w:t>Деятельность военных госпиталей на территории Воронежской</w:t>
      </w:r>
      <w:r w:rsidR="00E33CED">
        <w:t xml:space="preserve"> </w:t>
      </w:r>
      <w:r w:rsidRPr="00231710">
        <w:t>о</w:t>
      </w:r>
      <w:r w:rsidRPr="00231710">
        <w:t>б</w:t>
      </w:r>
      <w:r w:rsidRPr="00231710">
        <w:t>ласти в годы Великой Отечественной войны</w:t>
      </w:r>
      <w:r w:rsidR="00E33CED">
        <w:t xml:space="preserve">, </w:t>
      </w:r>
      <w:r w:rsidRPr="00231710">
        <w:t>Церковь и общество в годы ру</w:t>
      </w:r>
      <w:r w:rsidRPr="00231710">
        <w:t>с</w:t>
      </w:r>
      <w:r w:rsidRPr="00231710">
        <w:t>ско-японской войны и I русской революции</w:t>
      </w:r>
      <w:r w:rsidR="00E33CED">
        <w:t xml:space="preserve">, </w:t>
      </w:r>
      <w:r w:rsidRPr="00231710">
        <w:t>Социализация русской женщ</w:t>
      </w:r>
      <w:r w:rsidRPr="00231710">
        <w:t>и</w:t>
      </w:r>
      <w:r w:rsidR="00E33CED">
        <w:t xml:space="preserve">ны в XIX в.,  </w:t>
      </w:r>
      <w:r w:rsidRPr="00231710">
        <w:t xml:space="preserve">Развитие художественной культуры воронежского края в начале    </w:t>
      </w:r>
      <w:r w:rsidR="00E33CED">
        <w:t xml:space="preserve">  </w:t>
      </w:r>
      <w:r w:rsidRPr="00231710">
        <w:t>XIX-конце ХХ вв.</w:t>
      </w:r>
      <w:r w:rsidR="00E33CED">
        <w:t xml:space="preserve">, </w:t>
      </w:r>
      <w:r w:rsidRPr="00231710">
        <w:t>Музыкально-концертная жизнь губернских городов Це</w:t>
      </w:r>
      <w:r w:rsidRPr="00231710">
        <w:t>н</w:t>
      </w:r>
      <w:r w:rsidRPr="00231710">
        <w:t>трального  Черноземья до 1917 г.</w:t>
      </w:r>
      <w:r w:rsidR="00E33CED">
        <w:t xml:space="preserve">, </w:t>
      </w:r>
      <w:r w:rsidR="004C04EC">
        <w:t xml:space="preserve">Торговые дома России: конец </w:t>
      </w:r>
      <w:r w:rsidR="004C04EC">
        <w:rPr>
          <w:lang w:val="en-US"/>
        </w:rPr>
        <w:t>XIX</w:t>
      </w:r>
      <w:r w:rsidR="004C04EC" w:rsidRPr="004C04EC">
        <w:t xml:space="preserve">  </w:t>
      </w:r>
      <w:r w:rsidR="004C04EC">
        <w:t>- нач</w:t>
      </w:r>
      <w:r w:rsidR="004C04EC">
        <w:t>а</w:t>
      </w:r>
      <w:r w:rsidR="004C04EC">
        <w:t xml:space="preserve">ло </w:t>
      </w:r>
      <w:r w:rsidR="004C04EC">
        <w:rPr>
          <w:lang w:val="en-US"/>
        </w:rPr>
        <w:t>XX</w:t>
      </w:r>
      <w:r w:rsidRPr="00231710">
        <w:t xml:space="preserve"> вв.</w:t>
      </w:r>
    </w:p>
    <w:p w:rsidR="004C04EC" w:rsidRPr="0067360D" w:rsidRDefault="0084387C" w:rsidP="004C04EC">
      <w:pPr>
        <w:pStyle w:val="a3"/>
        <w:spacing w:line="276" w:lineRule="auto"/>
        <w:ind w:firstLine="567"/>
      </w:pPr>
      <w:r w:rsidRPr="00231710">
        <w:t xml:space="preserve">83 пользователя проводили генеалогические исследования. </w:t>
      </w:r>
    </w:p>
    <w:p w:rsidR="004C04EC" w:rsidRPr="004C04EC" w:rsidRDefault="0084387C" w:rsidP="004C04EC">
      <w:pPr>
        <w:pStyle w:val="a3"/>
        <w:spacing w:line="276" w:lineRule="auto"/>
        <w:ind w:firstLine="567"/>
      </w:pPr>
      <w:r w:rsidRPr="00231710">
        <w:t xml:space="preserve">В соответствии с письмом Федерального архивного </w:t>
      </w:r>
      <w:r w:rsidR="004C04EC" w:rsidRPr="00231710">
        <w:t>агентства</w:t>
      </w:r>
      <w:r w:rsidRPr="00231710">
        <w:t xml:space="preserve"> от 24.02.2014 № 7/365-Т внедряется в практику работы госархива «Порядок и</w:t>
      </w:r>
      <w:r w:rsidRPr="00231710">
        <w:t>с</w:t>
      </w:r>
      <w:r w:rsidRPr="00231710">
        <w:t>пользования архивных документов в государственных и муниципальных а</w:t>
      </w:r>
      <w:r w:rsidRPr="00231710">
        <w:t>р</w:t>
      </w:r>
      <w:r w:rsidRPr="00231710">
        <w:t>хивах Российской Федерации», утвержденный приказом Минкультуры Ро</w:t>
      </w:r>
      <w:r w:rsidRPr="00231710">
        <w:t>с</w:t>
      </w:r>
      <w:r w:rsidRPr="00231710">
        <w:t>сии от 03.06.2013 № 635, зарегистрированный Минюстом России 14.11.2013, регистрационный № 30386: новые правила доведены до сведения пользов</w:t>
      </w:r>
      <w:r w:rsidRPr="00231710">
        <w:t>а</w:t>
      </w:r>
      <w:r w:rsidRPr="00231710">
        <w:t>телей, отпечатаны анкеты нового образца. Нарушений  в работе читального зала не зафиксировано. Подготовлен и размещен в читальном зале стенд с полезной для пользователей информацией.</w:t>
      </w:r>
    </w:p>
    <w:p w:rsidR="004C04EC" w:rsidRPr="004C04EC" w:rsidRDefault="0084387C" w:rsidP="004C04EC">
      <w:pPr>
        <w:pStyle w:val="a3"/>
        <w:spacing w:line="276" w:lineRule="auto"/>
        <w:ind w:firstLine="567"/>
      </w:pPr>
      <w:r w:rsidRPr="00231710">
        <w:t>Для студентов и школьников проведено 18 экскурсий, прочитаны 35 лекций по военно-патриотической тематике:  «Воронеж – город-крепость», «На воронежских верфях», «Воронеж в годы Великой Отечественной во</w:t>
      </w:r>
      <w:r w:rsidRPr="00231710">
        <w:t>й</w:t>
      </w:r>
      <w:r w:rsidRPr="00231710">
        <w:t>ны», «О злодеяниях немецко-фашистских захватчиков на территории Вор</w:t>
      </w:r>
      <w:r w:rsidRPr="00231710">
        <w:t>о</w:t>
      </w:r>
      <w:r w:rsidRPr="00231710">
        <w:t>нежской области в годы Великой Отечественной войны», «Архивные док</w:t>
      </w:r>
      <w:r w:rsidRPr="00231710">
        <w:t>у</w:t>
      </w:r>
      <w:r w:rsidRPr="00231710">
        <w:t>менты – источники для составления родословных» и др.</w:t>
      </w:r>
    </w:p>
    <w:p w:rsidR="0084387C" w:rsidRDefault="0084387C" w:rsidP="004C04EC">
      <w:pPr>
        <w:pStyle w:val="a3"/>
        <w:spacing w:line="276" w:lineRule="auto"/>
        <w:ind w:firstLine="567"/>
      </w:pPr>
      <w:r w:rsidRPr="00231710">
        <w:lastRenderedPageBreak/>
        <w:t>Вне бюджета для студентов-историков, документоведов, лингвистов В</w:t>
      </w:r>
      <w:r w:rsidRPr="00231710">
        <w:t>о</w:t>
      </w:r>
      <w:r w:rsidRPr="00231710">
        <w:t xml:space="preserve">ронежского государственного университета, а также студентов-историков Воронежского государственного педагогического университета проведена архивная практика. </w:t>
      </w:r>
    </w:p>
    <w:p w:rsidR="00E9756F" w:rsidRDefault="00E9756F" w:rsidP="004C04EC">
      <w:pPr>
        <w:pStyle w:val="a3"/>
        <w:spacing w:line="276" w:lineRule="auto"/>
        <w:ind w:firstLine="567"/>
      </w:pPr>
    </w:p>
    <w:p w:rsidR="00E9756F" w:rsidRPr="00231710" w:rsidRDefault="00E9756F" w:rsidP="004C04EC">
      <w:pPr>
        <w:pStyle w:val="a3"/>
        <w:spacing w:line="276" w:lineRule="auto"/>
        <w:ind w:firstLine="567"/>
      </w:pPr>
    </w:p>
    <w:p w:rsidR="00155E75" w:rsidRDefault="005A1D23" w:rsidP="004C04EC">
      <w:pPr>
        <w:pStyle w:val="a3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155E75" w:rsidRPr="004C04EC">
        <w:rPr>
          <w:b/>
          <w:szCs w:val="28"/>
        </w:rPr>
        <w:t>. Развитие информационных технологий</w:t>
      </w:r>
    </w:p>
    <w:p w:rsidR="004C04EC" w:rsidRPr="004C04EC" w:rsidRDefault="004C04EC" w:rsidP="004C04EC">
      <w:pPr>
        <w:pStyle w:val="a3"/>
        <w:spacing w:line="276" w:lineRule="auto"/>
        <w:jc w:val="center"/>
        <w:rPr>
          <w:b/>
          <w:szCs w:val="28"/>
        </w:rPr>
      </w:pPr>
    </w:p>
    <w:p w:rsidR="004C04EC" w:rsidRPr="000D458C" w:rsidRDefault="0084387C" w:rsidP="004C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t>В отчетный период в наличии в отделе информационных технологий имелись 4 штатные единицы (начальник отдела, инженер и 2 архивиста I к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тегории).</w:t>
      </w:r>
      <w:r w:rsidR="000D458C">
        <w:rPr>
          <w:rFonts w:ascii="Times New Roman" w:eastAsia="Times New Roman" w:hAnsi="Times New Roman" w:cs="Times New Roman"/>
          <w:sz w:val="28"/>
          <w:szCs w:val="24"/>
        </w:rPr>
        <w:t xml:space="preserve"> Из них </w:t>
      </w:r>
      <w:r w:rsidR="000D458C">
        <w:rPr>
          <w:rFonts w:ascii="Times New Roman" w:eastAsia="Times New Roman" w:hAnsi="Times New Roman" w:cs="Times New Roman"/>
          <w:sz w:val="28"/>
          <w:szCs w:val="24"/>
          <w:lang w:val="en-US"/>
        </w:rPr>
        <w:t>IT</w:t>
      </w:r>
      <w:r w:rsidR="000D458C">
        <w:rPr>
          <w:rFonts w:ascii="Times New Roman" w:eastAsia="Times New Roman" w:hAnsi="Times New Roman" w:cs="Times New Roman"/>
          <w:sz w:val="28"/>
          <w:szCs w:val="24"/>
        </w:rPr>
        <w:t>-специалистов – 2.</w:t>
      </w:r>
    </w:p>
    <w:p w:rsidR="0084387C" w:rsidRPr="004C04EC" w:rsidRDefault="0084387C" w:rsidP="004C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t>В течение отчетного периода работа отдела велась по следующим о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новным направлениям:</w:t>
      </w:r>
    </w:p>
    <w:p w:rsidR="0084387C" w:rsidRPr="004C04EC" w:rsidRDefault="0084387C" w:rsidP="004C04E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t>1) Обеспечение работоспособности оборудования и поддержание безопасной работы локальной сети, безопасности электронных баз данных и персонал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ных данных пользователей КУВО;</w:t>
      </w:r>
    </w:p>
    <w:p w:rsidR="0084387C" w:rsidRPr="004C04EC" w:rsidRDefault="0084387C" w:rsidP="004C04E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t>2) Информационное обеспечение интернет-портала «Архивная служба Вор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нежской области»;</w:t>
      </w:r>
    </w:p>
    <w:p w:rsidR="0084387C" w:rsidRPr="004C04EC" w:rsidRDefault="0084387C" w:rsidP="004C04E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t>3) Создание электронного фонда пользования документами архива.</w:t>
      </w:r>
    </w:p>
    <w:p w:rsidR="004C04EC" w:rsidRDefault="0084387C" w:rsidP="004C04E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t>4) Документно-техническое сопровождение ведомственных целевых пр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грамм госархива.</w:t>
      </w:r>
    </w:p>
    <w:p w:rsidR="004C04EC" w:rsidRDefault="0084387C" w:rsidP="004C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t>Серьезных сбоев в работе оборудования и локальной сети в отчетный период не отмечалось. Мелкие неполадки устранялись в оперативном поря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д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ке.</w:t>
      </w:r>
    </w:p>
    <w:p w:rsidR="004C04EC" w:rsidRDefault="0084387C" w:rsidP="004C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t>Всего парк компьютерной и офисной техники КУВО на 01.01.2015 г. н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считывает 4 сервера, 3 серверных хранилища, 53 персональных ЭВМ и 34 единиц копировально-множительной техники (МФУ, принтеры, сканеры). Парк электронно-вычислительной техники архива за отчетный период ув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личился на 1 сервер и 1 систему хранения данных.</w:t>
      </w:r>
    </w:p>
    <w:p w:rsidR="004C04EC" w:rsidRDefault="0084387C" w:rsidP="004C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t>К локальной сети КУВО подключено 26 автоматизированных рабочих мест. 3 АРМ находятся вне основного здания КУВО (расположены в рабочих комнатах архивохранилищ). Основу компьютерного парка КУВО составляют ПК, произведенные в 2007-2012 гг. Эти ПК имеют ЦПУ класса не ниже Intel Pentium 4.</w:t>
      </w:r>
    </w:p>
    <w:p w:rsidR="004C04EC" w:rsidRDefault="0084387C" w:rsidP="004C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t>Имеется подключение к сети интернет через прокси-сервер UserGate Proxy с помощью технологии ADSL. Подключено 15 пользователей, из них в КУВО – 12 (подключение используется совместно с архивным отделом Д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партамента культуры и архивного дела Воронежской области).</w:t>
      </w:r>
    </w:p>
    <w:p w:rsidR="004C04EC" w:rsidRDefault="0084387C" w:rsidP="004C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lastRenderedPageBreak/>
        <w:t>Основу программного обеспечения составляют программные продукты Microsoft – операционная система Microsoft Windows (версии Windows 2000 Professional SP4, Windows XP Professional SP2 и SP3, Windows 7 Professonal, Windows 2008 Server Standard, Windows 2012 Server Standard), и офисный п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кет Microsoft Office (версии 2003, 2007, 2013). Все рабочие компьютеры о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нащены антивирусным пакетом Kaspersky 6.0 BusinesSpace Security, ста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дартным набором программ.</w:t>
      </w:r>
    </w:p>
    <w:p w:rsidR="004C04EC" w:rsidRDefault="0084387C" w:rsidP="004C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t>К специальному (отраслевому) программному обеспечению, использу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мому в КУВО, относятся: системы «Архивный фонд. Версия 4.3», «Инфо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мационно-поисковая система Цифрового фонда Воронежской области», «Комплектование. Архив», «Регистрация запросов», «Информационно-справочная система КУВО «ГАВО»», включающая модули «Репрессирова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ные», «Фотокаталог», «Награда за материнство», несетевая база данных «Ч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тальный зал».</w:t>
      </w:r>
    </w:p>
    <w:p w:rsidR="004C04EC" w:rsidRDefault="0084387C" w:rsidP="004C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t>С 2014 г. в архиве приступили к производственной эксплуатации «И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формационно-справочной системы КУВО «ГАВО»», разработанной в конце 2013 г. специалистами ООО «Фирма «АС»» в рамках областной целевой пр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граммы «Информатизация Воронежской области на 2010-2014 гг.» вместо отдельных несетевых баз данных «Репрессированные», «Фотокаталог», «Н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града за материнство». Система представляет собой элемент электронного научного-справочного аппарата, выполнена на основе СУБД MS SQL 2008, состоит из 3-х модулей, соответствующих эксплуатировавшимся ранее пр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граммам. Данные из старых баз данных были полностью интегрированы в новую систему. Сетевая версия программы развернута на одном из серверов госархива. В настоящее время к системе подключены АРМ сотрудников о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дела научно-справочного аппарата, занимающихся наполнением системы данными. В дальнейшем планируется развертывание ИСС на АРМ сотрудн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ков других подразделений КУВО «ГАВО», а также на гостевых терминалах читального зала.</w:t>
      </w:r>
    </w:p>
    <w:p w:rsidR="004C04EC" w:rsidRDefault="0084387C" w:rsidP="004C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t>В рамках работы по поддержанию работоспособности оборудования и локальной сети отделом осуществлялось плановое тестирование пропускной способности сети (стандартными средствами Microsoft Windows), устранение текущих сбоев техники, консультирование специалистов госархива по ра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з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личным вопросам эксплуатации компьютерной техники.</w:t>
      </w:r>
    </w:p>
    <w:p w:rsidR="004C04EC" w:rsidRDefault="0084387C" w:rsidP="004C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t xml:space="preserve">За отчетный период в рамках работы по созданию электронного фонда пользования </w:t>
      </w:r>
      <w:r w:rsidR="00D56041">
        <w:rPr>
          <w:rFonts w:ascii="Times New Roman" w:eastAsia="Times New Roman" w:hAnsi="Times New Roman" w:cs="Times New Roman"/>
          <w:sz w:val="28"/>
          <w:szCs w:val="24"/>
        </w:rPr>
        <w:t xml:space="preserve">силами отдела ИТ 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 xml:space="preserve">оцифровано 800 дел фонда Воронежской приказной избы (Ф.И-182), получен </w:t>
      </w:r>
      <w:r w:rsidR="00231710" w:rsidRPr="004C04E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 xml:space="preserve">21151 электронный образ. Что касается видового состава документов, оцифрованных и подлежащих оцифровке, то, следует отметить, что все они относятся к категории особо ценных. В составе 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lastRenderedPageBreak/>
        <w:t>документов приказных палат и изб – царские грамоты, воеводские отписки, памяти, сказки, характеризующие социально-экономическое, политическое и культурное состояние южных районов России в XVII – начале XVIII в.</w:t>
      </w:r>
    </w:p>
    <w:p w:rsidR="004C04EC" w:rsidRDefault="0084387C" w:rsidP="004C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t>Кроме того, в рамках проведения работ по инкорпорации постановлений органов власти и управления СССР в соответствие с законодательством РФ отделом внепланово оцифрованы (с передачей для размещения на ftp-сервере Правительства Воронежской области) 7 дел – журналы регистрации решений Воронежского облисполкома за 1953-1960 гг. (2392 листа).</w:t>
      </w:r>
    </w:p>
    <w:p w:rsidR="004C04EC" w:rsidRDefault="0084387C" w:rsidP="004C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t>Сканирование проводится на планетарном сканере «Элар» серии С. В отдельных случаях для сканирования привлекается планшетный книжный сканер Plustec OpticBook A300. Сканирование производится в разрешении 300х300 dpi по принципу «один лист – один файл». Цифровые образы сохр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няются в формате jpg на файловом сервере. Планируется также запись оци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ф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рованного контента на DVD-диски.</w:t>
      </w:r>
    </w:p>
    <w:p w:rsidR="004C04EC" w:rsidRDefault="0084387C" w:rsidP="004C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t>Массив отсканированных образов документов, начиная со второго ква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тала 2014 г., доступен пользователям читального зала КУВО «ГАВО» через электронные терминалы читального зала.</w:t>
      </w:r>
    </w:p>
    <w:p w:rsidR="004C04EC" w:rsidRDefault="0084387C" w:rsidP="004C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t>В рамках работы по созданию страхового фонда особо ценных докуме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тов Архивного фонда Воронежской области в целях компьютерного прои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з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водства микрофиш для казенного учреждения Воронежской области «Гра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ж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данская оборона, защита населения и пожарная безопасность Воронежской области» подготовлено к передаче в КУВО «Гражданская оборона, защита населения и пожарная безопасность Воронежской области» 29568 электро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ных образов архивных документов. Однако, в связи с отсутствием электро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ных носителей для записи указанных файлов, осуществить передачу в н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стоящее время не представляется возможным. Массив, предназначенный к передаче включает в себя электронные копии документов фондов Азовской приказной палаты, Воронежской приказной избы и Воронежской казенной палаты.</w:t>
      </w:r>
    </w:p>
    <w:p w:rsidR="004C04EC" w:rsidRDefault="004C04EC" w:rsidP="004C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рамках документно</w:t>
      </w:r>
      <w:r w:rsidR="0084387C" w:rsidRPr="004C04EC">
        <w:rPr>
          <w:rFonts w:ascii="Times New Roman" w:eastAsia="Times New Roman" w:hAnsi="Times New Roman" w:cs="Times New Roman"/>
          <w:sz w:val="28"/>
          <w:szCs w:val="24"/>
        </w:rPr>
        <w:t>-технического обеспечения реализации государс</w:t>
      </w:r>
      <w:r w:rsidR="0084387C" w:rsidRPr="004C04EC">
        <w:rPr>
          <w:rFonts w:ascii="Times New Roman" w:eastAsia="Times New Roman" w:hAnsi="Times New Roman" w:cs="Times New Roman"/>
          <w:sz w:val="28"/>
          <w:szCs w:val="24"/>
        </w:rPr>
        <w:t>т</w:t>
      </w:r>
      <w:r w:rsidR="0084387C" w:rsidRPr="004C04EC">
        <w:rPr>
          <w:rFonts w:ascii="Times New Roman" w:eastAsia="Times New Roman" w:hAnsi="Times New Roman" w:cs="Times New Roman"/>
          <w:sz w:val="28"/>
          <w:szCs w:val="24"/>
        </w:rPr>
        <w:t>венных программ отделом проводилась доработка технических требований на работы по созданию электронного цифрового фонда Архивного фонда Воронежской области (Государственная программа Воронежской области «Развитие культуры и туризма», утвержденная постановлением Правительс</w:t>
      </w:r>
      <w:r w:rsidR="0084387C" w:rsidRPr="004C04EC">
        <w:rPr>
          <w:rFonts w:ascii="Times New Roman" w:eastAsia="Times New Roman" w:hAnsi="Times New Roman" w:cs="Times New Roman"/>
          <w:sz w:val="28"/>
          <w:szCs w:val="24"/>
        </w:rPr>
        <w:t>т</w:t>
      </w:r>
      <w:r w:rsidR="0084387C" w:rsidRPr="004C04EC">
        <w:rPr>
          <w:rFonts w:ascii="Times New Roman" w:eastAsia="Times New Roman" w:hAnsi="Times New Roman" w:cs="Times New Roman"/>
          <w:sz w:val="28"/>
          <w:szCs w:val="24"/>
        </w:rPr>
        <w:t>ва Воронежской области от 18.12.2013г. № 1119). Открытый конкурс по о</w:t>
      </w:r>
      <w:r w:rsidR="0084387C" w:rsidRPr="004C04EC">
        <w:rPr>
          <w:rFonts w:ascii="Times New Roman" w:eastAsia="Times New Roman" w:hAnsi="Times New Roman" w:cs="Times New Roman"/>
          <w:sz w:val="28"/>
          <w:szCs w:val="24"/>
        </w:rPr>
        <w:t>п</w:t>
      </w:r>
      <w:r w:rsidR="0084387C" w:rsidRPr="004C04EC">
        <w:rPr>
          <w:rFonts w:ascii="Times New Roman" w:eastAsia="Times New Roman" w:hAnsi="Times New Roman" w:cs="Times New Roman"/>
          <w:sz w:val="28"/>
          <w:szCs w:val="24"/>
        </w:rPr>
        <w:t>ределению исполнителя работ, проведенный во 2-м квартале 2014 г., выявил победителя – ЗАО «Корпорация «Электронный архив»» (ЗАО «ЭЛАР»). С победителем конкурса был заключен контракт.</w:t>
      </w:r>
    </w:p>
    <w:p w:rsidR="004C04EC" w:rsidRDefault="0084387C" w:rsidP="004C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lastRenderedPageBreak/>
        <w:t>В настоящее время специалистами ЗАО «ЭЛАР» проводится работа по оцифровке (сканированию и ретроконверсии) описей фондов казенных учр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ждений Воронежской области «Государственный архив Воронежской обла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ти», «Государственный архив общественно-политической истории Вороне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ж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ской области», «Государственный архив Воронежской области документов по личному составу», разработка и внедрение программного обеспечения по управлению электронным контентом архивов. На 31.12.2014 г. в рамках г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сударственного контракта оцифровано: по КУВО «ГАВО» 4200 описей, по КУВО «ГАОПИ ВО» – 6806 описей, по КУВО «ГАВОДЛС» – 263 описи. Весь оцифрованный контент влит в разработанную ЗАО «ЭЛАР» Информ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ционно-поисковую систему цифрового фонда пользования Архивного фонда Воронежской области. Данная система в настоящее время установлена в К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ВО «ГАВО» и в КУВО «ГАВОДЛС». В 2015 г. планируется совершенствов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ние этой информационной системы, в т.ч. разработка интернет-портала, пр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дусматривающего возможность просмотра оцифрованного контента (прежде всего, электронного научно-справочного аппарата) через сеть Интернет, и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теграция с Единым порталом государственных и муниципальных услуг РФ, позволяющая осуществлять подачу  а также полная оцифровка комплекса особо ценных дел КУВО «ГАВО» и КУВО «ГАОПИВО».</w:t>
      </w:r>
    </w:p>
    <w:p w:rsidR="004C04EC" w:rsidRDefault="0084387C" w:rsidP="004C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t>Кроме того проведен открытый аукцион в электронной форме на п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ставку серверного оборудования в КУВО «ГАВО». Серверное оборудование в соответствии с заключенным контрактом исполнителем поставлено, уст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новлено и настроено.</w:t>
      </w:r>
    </w:p>
    <w:p w:rsidR="004C04EC" w:rsidRDefault="0084387C" w:rsidP="004C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t>Интернет-портал архивной службы Воронежской области работал в 2014 г. в штатном режиме.</w:t>
      </w:r>
    </w:p>
    <w:p w:rsidR="004C04EC" w:rsidRDefault="0084387C" w:rsidP="004C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t>На портале размещались материалы интернет-выставок архивных док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ментов, информация о работе архивных учреждений, Воронежского облас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ного отделения Всероссийского общества историков-архивистов.</w:t>
      </w:r>
    </w:p>
    <w:p w:rsidR="004C04EC" w:rsidRDefault="0084387C" w:rsidP="004C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t>По данным сервиса Google Analytics за отчетный период портал архи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ной службы Воронежской области посетили 57582 уникальных посетителя, из них 69,68% относится к новым посещениям. Среднее число страниц по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тала, просмотренных за одно посещение – 3,8. Страницы портала посещают не только пользователи, проживающие в Воронежской области, но и других регионов РФ, а также пользователи, проживающие за рубежом, в частности, в Белоруссии, Германии, Греции, Израиле, Казахстане, Кении, Латвии, США, Украины.</w:t>
      </w:r>
    </w:p>
    <w:p w:rsidR="0084387C" w:rsidRPr="004C04EC" w:rsidRDefault="0084387C" w:rsidP="004C04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4EC">
        <w:rPr>
          <w:rFonts w:ascii="Times New Roman" w:eastAsia="Times New Roman" w:hAnsi="Times New Roman" w:cs="Times New Roman"/>
          <w:sz w:val="28"/>
          <w:szCs w:val="24"/>
        </w:rPr>
        <w:t>За 2014 г. зарегистрировано 138 обращений за справками в КУВО «Г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4C04EC">
        <w:rPr>
          <w:rFonts w:ascii="Times New Roman" w:eastAsia="Times New Roman" w:hAnsi="Times New Roman" w:cs="Times New Roman"/>
          <w:sz w:val="28"/>
          <w:szCs w:val="24"/>
        </w:rPr>
        <w:t>ВО» с помощью электронной формы обратной связи портала.</w:t>
      </w:r>
    </w:p>
    <w:p w:rsidR="0084387C" w:rsidRPr="004C04EC" w:rsidRDefault="0084387C" w:rsidP="004C04E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55E75" w:rsidRPr="00C075E8" w:rsidRDefault="00155E75" w:rsidP="00155E75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</w:rPr>
      </w:pPr>
      <w:r w:rsidRPr="00C075E8">
        <w:rPr>
          <w:rFonts w:ascii="Times New Roman" w:eastAsia="Times New Roman" w:hAnsi="Times New Roman" w:cs="Times New Roman"/>
          <w:b/>
          <w:bCs/>
          <w:sz w:val="28"/>
        </w:rPr>
        <w:lastRenderedPageBreak/>
        <w:t>Научно-методическая информация</w:t>
      </w:r>
    </w:p>
    <w:p w:rsidR="00CD4B54" w:rsidRPr="00CD4B54" w:rsidRDefault="00CD4B54" w:rsidP="002D51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B54">
        <w:rPr>
          <w:rFonts w:ascii="Times New Roman" w:hAnsi="Times New Roman" w:cs="Times New Roman"/>
          <w:sz w:val="28"/>
          <w:szCs w:val="28"/>
        </w:rPr>
        <w:t>В 2014 г. в целях повышения квалификации сотрудников КУВО «Гос</w:t>
      </w:r>
      <w:r w:rsidRPr="00CD4B54">
        <w:rPr>
          <w:rFonts w:ascii="Times New Roman" w:hAnsi="Times New Roman" w:cs="Times New Roman"/>
          <w:sz w:val="28"/>
          <w:szCs w:val="28"/>
        </w:rPr>
        <w:t>у</w:t>
      </w:r>
      <w:r w:rsidRPr="00CD4B54">
        <w:rPr>
          <w:rFonts w:ascii="Times New Roman" w:hAnsi="Times New Roman" w:cs="Times New Roman"/>
          <w:sz w:val="28"/>
          <w:szCs w:val="28"/>
        </w:rPr>
        <w:t>дарственный архив Воронежской области» проводилось индивидуальное и</w:t>
      </w:r>
      <w:r w:rsidRPr="00CD4B54">
        <w:rPr>
          <w:rFonts w:ascii="Times New Roman" w:hAnsi="Times New Roman" w:cs="Times New Roman"/>
          <w:sz w:val="28"/>
          <w:szCs w:val="28"/>
        </w:rPr>
        <w:t>н</w:t>
      </w:r>
      <w:r w:rsidRPr="00CD4B54">
        <w:rPr>
          <w:rFonts w:ascii="Times New Roman" w:hAnsi="Times New Roman" w:cs="Times New Roman"/>
          <w:sz w:val="28"/>
          <w:szCs w:val="28"/>
        </w:rPr>
        <w:t xml:space="preserve">формирование о новых поступлениях нормативно-методической, научно-методическое консультирование сотрудников архивных учреждений области. </w:t>
      </w:r>
    </w:p>
    <w:p w:rsidR="00CD4B54" w:rsidRPr="00CD4B54" w:rsidRDefault="00CD4B54" w:rsidP="002D51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B54">
        <w:rPr>
          <w:rFonts w:ascii="Times New Roman" w:hAnsi="Times New Roman" w:cs="Times New Roman"/>
          <w:sz w:val="28"/>
          <w:szCs w:val="28"/>
        </w:rPr>
        <w:t>Продолжено изучение и внедрение в практику работы «Перечня тип</w:t>
      </w:r>
      <w:r w:rsidRPr="00CD4B54">
        <w:rPr>
          <w:rFonts w:ascii="Times New Roman" w:hAnsi="Times New Roman" w:cs="Times New Roman"/>
          <w:sz w:val="28"/>
          <w:szCs w:val="28"/>
        </w:rPr>
        <w:t>о</w:t>
      </w:r>
      <w:r w:rsidRPr="00CD4B54">
        <w:rPr>
          <w:rFonts w:ascii="Times New Roman" w:hAnsi="Times New Roman" w:cs="Times New Roman"/>
          <w:sz w:val="28"/>
          <w:szCs w:val="28"/>
        </w:rPr>
        <w:t>вых управленческих архивных документов, образующихся в процессе де</w:t>
      </w:r>
      <w:r w:rsidRPr="00CD4B54">
        <w:rPr>
          <w:rFonts w:ascii="Times New Roman" w:hAnsi="Times New Roman" w:cs="Times New Roman"/>
          <w:sz w:val="28"/>
          <w:szCs w:val="28"/>
        </w:rPr>
        <w:t>я</w:t>
      </w:r>
      <w:r w:rsidRPr="00CD4B54">
        <w:rPr>
          <w:rFonts w:ascii="Times New Roman" w:hAnsi="Times New Roman" w:cs="Times New Roman"/>
          <w:sz w:val="28"/>
          <w:szCs w:val="28"/>
        </w:rPr>
        <w:t>тельности государственных органов, органов местного самоуправления и о</w:t>
      </w:r>
      <w:r w:rsidRPr="00CD4B54">
        <w:rPr>
          <w:rFonts w:ascii="Times New Roman" w:hAnsi="Times New Roman" w:cs="Times New Roman"/>
          <w:sz w:val="28"/>
          <w:szCs w:val="28"/>
        </w:rPr>
        <w:t>р</w:t>
      </w:r>
      <w:r w:rsidRPr="00CD4B54">
        <w:rPr>
          <w:rFonts w:ascii="Times New Roman" w:hAnsi="Times New Roman" w:cs="Times New Roman"/>
          <w:sz w:val="28"/>
          <w:szCs w:val="28"/>
        </w:rPr>
        <w:t>ганизаций, с указанием сроков хранения» (М., 2010), «Специальных правил пожарной безопасности государственных и муниципальных архивов Росси</w:t>
      </w:r>
      <w:r w:rsidRPr="00CD4B54">
        <w:rPr>
          <w:rFonts w:ascii="Times New Roman" w:hAnsi="Times New Roman" w:cs="Times New Roman"/>
          <w:sz w:val="28"/>
          <w:szCs w:val="28"/>
        </w:rPr>
        <w:t>й</w:t>
      </w:r>
      <w:r w:rsidRPr="00CD4B54">
        <w:rPr>
          <w:rFonts w:ascii="Times New Roman" w:hAnsi="Times New Roman" w:cs="Times New Roman"/>
          <w:sz w:val="28"/>
          <w:szCs w:val="28"/>
        </w:rPr>
        <w:t>ской Федерации» (М., 2009), «Правил делопроизводства в федеральных орг</w:t>
      </w:r>
      <w:r w:rsidRPr="00CD4B54">
        <w:rPr>
          <w:rFonts w:ascii="Times New Roman" w:hAnsi="Times New Roman" w:cs="Times New Roman"/>
          <w:sz w:val="28"/>
          <w:szCs w:val="28"/>
        </w:rPr>
        <w:t>а</w:t>
      </w:r>
      <w:r w:rsidRPr="00CD4B54">
        <w:rPr>
          <w:rFonts w:ascii="Times New Roman" w:hAnsi="Times New Roman" w:cs="Times New Roman"/>
          <w:sz w:val="28"/>
          <w:szCs w:val="28"/>
        </w:rPr>
        <w:t>нах исполнительной власти» (М., 2009), Инструкции по делопроизводству в КУВО «Государственный архив Воронежской области» (Воронеж, 2010), «Рекомендаций по обеспечению сохранности информации, записанной на оптических дисках» (М., 2011), «Методических рекомендаций по созданию, хранению и учету электронных копий архивных документов». (Воронеж, 2012), «Методических рекомендаций по созданию, хранению и учету эле</w:t>
      </w:r>
      <w:r w:rsidRPr="00CD4B54">
        <w:rPr>
          <w:rFonts w:ascii="Times New Roman" w:hAnsi="Times New Roman" w:cs="Times New Roman"/>
          <w:sz w:val="28"/>
          <w:szCs w:val="28"/>
        </w:rPr>
        <w:t>к</w:t>
      </w:r>
      <w:r w:rsidRPr="00CD4B54">
        <w:rPr>
          <w:rFonts w:ascii="Times New Roman" w:hAnsi="Times New Roman" w:cs="Times New Roman"/>
          <w:sz w:val="28"/>
          <w:szCs w:val="28"/>
        </w:rPr>
        <w:t xml:space="preserve">тронных копий фотодокументов» (Воронеж, 2013). </w:t>
      </w:r>
    </w:p>
    <w:p w:rsidR="002D5168" w:rsidRDefault="00CD4B54" w:rsidP="002D51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B54">
        <w:rPr>
          <w:rFonts w:ascii="Times New Roman" w:hAnsi="Times New Roman" w:cs="Times New Roman"/>
          <w:sz w:val="28"/>
          <w:szCs w:val="28"/>
        </w:rPr>
        <w:t>В 2014 г. было продолжено сотрудничество с Региональным центром по работе с книжными памятниками Воронежской области, выявлялись списки редких книг, изданных на иностранных языках и литературы, изданной в В</w:t>
      </w:r>
      <w:r w:rsidRPr="00CD4B54">
        <w:rPr>
          <w:rFonts w:ascii="Times New Roman" w:hAnsi="Times New Roman" w:cs="Times New Roman"/>
          <w:sz w:val="28"/>
          <w:szCs w:val="28"/>
        </w:rPr>
        <w:t>о</w:t>
      </w:r>
      <w:r w:rsidRPr="00CD4B54">
        <w:rPr>
          <w:rFonts w:ascii="Times New Roman" w:hAnsi="Times New Roman" w:cs="Times New Roman"/>
          <w:sz w:val="28"/>
          <w:szCs w:val="28"/>
        </w:rPr>
        <w:t xml:space="preserve">ронежской области в 1941-1945 гг. </w:t>
      </w:r>
    </w:p>
    <w:p w:rsidR="002D5168" w:rsidRDefault="00CD4B54" w:rsidP="002D51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B54">
        <w:rPr>
          <w:rFonts w:ascii="Times New Roman" w:hAnsi="Times New Roman" w:cs="Times New Roman"/>
          <w:sz w:val="28"/>
          <w:szCs w:val="28"/>
        </w:rPr>
        <w:t>В ноябре 2014 г. сотрудники КУВО ГАВО приняли участие в работе ежегодного регионального семинара-совещания по работе с книжными п</w:t>
      </w:r>
      <w:r w:rsidRPr="00CD4B54">
        <w:rPr>
          <w:rFonts w:ascii="Times New Roman" w:hAnsi="Times New Roman" w:cs="Times New Roman"/>
          <w:sz w:val="28"/>
          <w:szCs w:val="28"/>
        </w:rPr>
        <w:t>а</w:t>
      </w:r>
      <w:r w:rsidRPr="00CD4B54">
        <w:rPr>
          <w:rFonts w:ascii="Times New Roman" w:hAnsi="Times New Roman" w:cs="Times New Roman"/>
          <w:sz w:val="28"/>
          <w:szCs w:val="28"/>
        </w:rPr>
        <w:t>мятниками, организованного Департаментом культуры и архивного дела В</w:t>
      </w:r>
      <w:r w:rsidRPr="00CD4B54">
        <w:rPr>
          <w:rFonts w:ascii="Times New Roman" w:hAnsi="Times New Roman" w:cs="Times New Roman"/>
          <w:sz w:val="28"/>
          <w:szCs w:val="28"/>
        </w:rPr>
        <w:t>о</w:t>
      </w:r>
      <w:r w:rsidRPr="00CD4B54">
        <w:rPr>
          <w:rFonts w:ascii="Times New Roman" w:hAnsi="Times New Roman" w:cs="Times New Roman"/>
          <w:sz w:val="28"/>
          <w:szCs w:val="28"/>
        </w:rPr>
        <w:t>ронежской области, Российской национальной библиотекой и Воронежской областной универсальной научной библиотекой имени И.С. Никитина. Были рассмотрены проблемы консервации и реставрации документов, действия р</w:t>
      </w:r>
      <w:r w:rsidRPr="00CD4B54">
        <w:rPr>
          <w:rFonts w:ascii="Times New Roman" w:hAnsi="Times New Roman" w:cs="Times New Roman"/>
          <w:sz w:val="28"/>
          <w:szCs w:val="28"/>
        </w:rPr>
        <w:t>а</w:t>
      </w:r>
      <w:r w:rsidRPr="00CD4B54">
        <w:rPr>
          <w:rFonts w:ascii="Times New Roman" w:hAnsi="Times New Roman" w:cs="Times New Roman"/>
          <w:sz w:val="28"/>
          <w:szCs w:val="28"/>
        </w:rPr>
        <w:t>ботников библиотек и архивов в случае аварийных ситуаций и природных катастроф, рассмотрены результаты работы архивов, музеев и библиотек с фондами редких книг. Главный архивист КУВО «Государственный архив Воронежской области» Т.Н. Литвинова принимала участие в работе Межв</w:t>
      </w:r>
      <w:r w:rsidRPr="00CD4B54">
        <w:rPr>
          <w:rFonts w:ascii="Times New Roman" w:hAnsi="Times New Roman" w:cs="Times New Roman"/>
          <w:sz w:val="28"/>
          <w:szCs w:val="28"/>
        </w:rPr>
        <w:t>е</w:t>
      </w:r>
      <w:r w:rsidRPr="00CD4B54">
        <w:rPr>
          <w:rFonts w:ascii="Times New Roman" w:hAnsi="Times New Roman" w:cs="Times New Roman"/>
          <w:sz w:val="28"/>
          <w:szCs w:val="28"/>
        </w:rPr>
        <w:t>домственного экспертного совета при Региональном центре по работе с книжными памятниками Воронежской области, учебно-практических сем</w:t>
      </w:r>
      <w:r w:rsidRPr="00CD4B54">
        <w:rPr>
          <w:rFonts w:ascii="Times New Roman" w:hAnsi="Times New Roman" w:cs="Times New Roman"/>
          <w:sz w:val="28"/>
          <w:szCs w:val="28"/>
        </w:rPr>
        <w:t>и</w:t>
      </w:r>
      <w:r w:rsidRPr="00CD4B54">
        <w:rPr>
          <w:rFonts w:ascii="Times New Roman" w:hAnsi="Times New Roman" w:cs="Times New Roman"/>
          <w:sz w:val="28"/>
          <w:szCs w:val="28"/>
        </w:rPr>
        <w:t xml:space="preserve">нарах по работе с книжными памятниками, создании сводного электронного каталога на фонд редких книг. </w:t>
      </w:r>
    </w:p>
    <w:p w:rsidR="002D5168" w:rsidRDefault="00CD4B54" w:rsidP="002D51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B54">
        <w:rPr>
          <w:rFonts w:ascii="Times New Roman" w:hAnsi="Times New Roman" w:cs="Times New Roman"/>
          <w:sz w:val="28"/>
          <w:szCs w:val="28"/>
        </w:rPr>
        <w:t xml:space="preserve">Главный архивист Т.Н. Литвинова входила также в состав Экспертного совета по формированию Каталога объектов нематериального культурного </w:t>
      </w:r>
      <w:r w:rsidRPr="00CD4B54">
        <w:rPr>
          <w:rFonts w:ascii="Times New Roman" w:hAnsi="Times New Roman" w:cs="Times New Roman"/>
          <w:sz w:val="28"/>
          <w:szCs w:val="28"/>
        </w:rPr>
        <w:lastRenderedPageBreak/>
        <w:t>наследия Воронежской области, действующего при ГУК «Воронежский о</w:t>
      </w:r>
      <w:r w:rsidRPr="00CD4B54">
        <w:rPr>
          <w:rFonts w:ascii="Times New Roman" w:hAnsi="Times New Roman" w:cs="Times New Roman"/>
          <w:sz w:val="28"/>
          <w:szCs w:val="28"/>
        </w:rPr>
        <w:t>б</w:t>
      </w:r>
      <w:r w:rsidRPr="00CD4B54">
        <w:rPr>
          <w:rFonts w:ascii="Times New Roman" w:hAnsi="Times New Roman" w:cs="Times New Roman"/>
          <w:sz w:val="28"/>
          <w:szCs w:val="28"/>
        </w:rPr>
        <w:t>ластной центр народного творчества».</w:t>
      </w:r>
    </w:p>
    <w:p w:rsidR="002D5168" w:rsidRDefault="00CD4B54" w:rsidP="002D51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B54">
        <w:rPr>
          <w:rFonts w:ascii="Times New Roman" w:hAnsi="Times New Roman" w:cs="Times New Roman"/>
          <w:sz w:val="28"/>
          <w:szCs w:val="28"/>
        </w:rPr>
        <w:t>Методическая комиссия в 2014 г. заседала в соответствии с планом и Положением о методической комиссии ОГУ «Государственный архив Вор</w:t>
      </w:r>
      <w:r w:rsidRPr="00CD4B54">
        <w:rPr>
          <w:rFonts w:ascii="Times New Roman" w:hAnsi="Times New Roman" w:cs="Times New Roman"/>
          <w:sz w:val="28"/>
          <w:szCs w:val="28"/>
        </w:rPr>
        <w:t>о</w:t>
      </w:r>
      <w:r w:rsidRPr="00CD4B54">
        <w:rPr>
          <w:rFonts w:ascii="Times New Roman" w:hAnsi="Times New Roman" w:cs="Times New Roman"/>
          <w:sz w:val="28"/>
          <w:szCs w:val="28"/>
        </w:rPr>
        <w:t>нежской области». Было проведено одиннадцать заседаний комиссии: согл</w:t>
      </w:r>
      <w:r w:rsidRPr="00CD4B54">
        <w:rPr>
          <w:rFonts w:ascii="Times New Roman" w:hAnsi="Times New Roman" w:cs="Times New Roman"/>
          <w:sz w:val="28"/>
          <w:szCs w:val="28"/>
        </w:rPr>
        <w:t>а</w:t>
      </w:r>
      <w:r w:rsidRPr="00CD4B54">
        <w:rPr>
          <w:rFonts w:ascii="Times New Roman" w:hAnsi="Times New Roman" w:cs="Times New Roman"/>
          <w:sz w:val="28"/>
          <w:szCs w:val="28"/>
        </w:rPr>
        <w:t>сованы списки выявленных особо ценных дел в фондах И-18 «Воронежская губернская казенная палата», И-263 «Бобровско-Павловская нижняя распр</w:t>
      </w:r>
      <w:r w:rsidRPr="00CD4B54">
        <w:rPr>
          <w:rFonts w:ascii="Times New Roman" w:hAnsi="Times New Roman" w:cs="Times New Roman"/>
          <w:sz w:val="28"/>
          <w:szCs w:val="28"/>
        </w:rPr>
        <w:t>а</w:t>
      </w:r>
      <w:r w:rsidRPr="00CD4B54">
        <w:rPr>
          <w:rFonts w:ascii="Times New Roman" w:hAnsi="Times New Roman" w:cs="Times New Roman"/>
          <w:sz w:val="28"/>
          <w:szCs w:val="28"/>
        </w:rPr>
        <w:t>ва», Р-1784 «Воронежская областная комиссия по установлению и расслед</w:t>
      </w:r>
      <w:r w:rsidRPr="00CD4B54">
        <w:rPr>
          <w:rFonts w:ascii="Times New Roman" w:hAnsi="Times New Roman" w:cs="Times New Roman"/>
          <w:sz w:val="28"/>
          <w:szCs w:val="28"/>
        </w:rPr>
        <w:t>о</w:t>
      </w:r>
      <w:r w:rsidRPr="00CD4B54">
        <w:rPr>
          <w:rFonts w:ascii="Times New Roman" w:hAnsi="Times New Roman" w:cs="Times New Roman"/>
          <w:sz w:val="28"/>
          <w:szCs w:val="28"/>
        </w:rPr>
        <w:t>ванию злодеяний немецко-фашистских захватчиков и их пособников в годы Великой Отечественной войны»; методические рекомендации «Комплект</w:t>
      </w:r>
      <w:r w:rsidRPr="00CD4B54">
        <w:rPr>
          <w:rFonts w:ascii="Times New Roman" w:hAnsi="Times New Roman" w:cs="Times New Roman"/>
          <w:sz w:val="28"/>
          <w:szCs w:val="28"/>
        </w:rPr>
        <w:t>о</w:t>
      </w:r>
      <w:r w:rsidRPr="00CD4B54">
        <w:rPr>
          <w:rFonts w:ascii="Times New Roman" w:hAnsi="Times New Roman" w:cs="Times New Roman"/>
          <w:sz w:val="28"/>
          <w:szCs w:val="28"/>
        </w:rPr>
        <w:t>вание и научно-техническая обработка документов личного происхождения в КУВО ГАВО» (Воронеж, 2014); тематико-экспозиционные планы фотодок</w:t>
      </w:r>
      <w:r w:rsidRPr="00CD4B54">
        <w:rPr>
          <w:rFonts w:ascii="Times New Roman" w:hAnsi="Times New Roman" w:cs="Times New Roman"/>
          <w:sz w:val="28"/>
          <w:szCs w:val="28"/>
        </w:rPr>
        <w:t>у</w:t>
      </w:r>
      <w:r w:rsidRPr="00CD4B54">
        <w:rPr>
          <w:rFonts w:ascii="Times New Roman" w:hAnsi="Times New Roman" w:cs="Times New Roman"/>
          <w:sz w:val="28"/>
          <w:szCs w:val="28"/>
        </w:rPr>
        <w:t>ментальных выставок «Фанатик школьного краеведения» - к 95-летию со дня рождения воронежского краеведа, мемуариста Г.Ф. Чистоклетова (1919-2006)», «Выдающийся агроном, пчеловод» - к 110-летию со дня рождения А.А. Мертца», «Верю – мечта сбудется!» - к 110-летию со дня рождения н</w:t>
      </w:r>
      <w:r w:rsidRPr="00CD4B54">
        <w:rPr>
          <w:rFonts w:ascii="Times New Roman" w:hAnsi="Times New Roman" w:cs="Times New Roman"/>
          <w:sz w:val="28"/>
          <w:szCs w:val="28"/>
        </w:rPr>
        <w:t>а</w:t>
      </w:r>
      <w:r w:rsidRPr="00CD4B54">
        <w:rPr>
          <w:rFonts w:ascii="Times New Roman" w:hAnsi="Times New Roman" w:cs="Times New Roman"/>
          <w:sz w:val="28"/>
          <w:szCs w:val="28"/>
        </w:rPr>
        <w:t>родного артиста СССР С.И. Папова, «К 150-летию со дня рождения писателя, уроженца г. Воронежа И.Н. Бабанина (1864-1959)», «Воронежский областной музей изобразительных искусств в годы Великой Отечественной войны» и др.</w:t>
      </w:r>
    </w:p>
    <w:p w:rsidR="002D5168" w:rsidRDefault="00CD4B54" w:rsidP="002D51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B54">
        <w:rPr>
          <w:rFonts w:ascii="Times New Roman" w:hAnsi="Times New Roman" w:cs="Times New Roman"/>
          <w:sz w:val="28"/>
          <w:szCs w:val="28"/>
        </w:rPr>
        <w:t>В 2014 г. было продолжено комплектование справочно-информационного фонда ГАВО, организована подписка на ведомственные периодические издания. Справочно-информационный фонд ГАВО компле</w:t>
      </w:r>
      <w:r w:rsidRPr="00CD4B54">
        <w:rPr>
          <w:rFonts w:ascii="Times New Roman" w:hAnsi="Times New Roman" w:cs="Times New Roman"/>
          <w:sz w:val="28"/>
          <w:szCs w:val="28"/>
        </w:rPr>
        <w:t>к</w:t>
      </w:r>
      <w:r w:rsidRPr="00CD4B54">
        <w:rPr>
          <w:rFonts w:ascii="Times New Roman" w:hAnsi="Times New Roman" w:cs="Times New Roman"/>
          <w:sz w:val="28"/>
          <w:szCs w:val="28"/>
        </w:rPr>
        <w:t>товался как методическими разработками на традиционной (бумажной) о</w:t>
      </w:r>
      <w:r w:rsidRPr="00CD4B54">
        <w:rPr>
          <w:rFonts w:ascii="Times New Roman" w:hAnsi="Times New Roman" w:cs="Times New Roman"/>
          <w:sz w:val="28"/>
          <w:szCs w:val="28"/>
        </w:rPr>
        <w:t>с</w:t>
      </w:r>
      <w:r w:rsidRPr="00CD4B54">
        <w:rPr>
          <w:rFonts w:ascii="Times New Roman" w:hAnsi="Times New Roman" w:cs="Times New Roman"/>
          <w:sz w:val="28"/>
          <w:szCs w:val="28"/>
        </w:rPr>
        <w:t xml:space="preserve">нове, так и электронными вариантами. </w:t>
      </w:r>
    </w:p>
    <w:p w:rsidR="00CD4B54" w:rsidRPr="00CD4B54" w:rsidRDefault="00CD4B54" w:rsidP="002D51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B54">
        <w:rPr>
          <w:rFonts w:ascii="Times New Roman" w:hAnsi="Times New Roman" w:cs="Times New Roman"/>
          <w:sz w:val="28"/>
          <w:szCs w:val="28"/>
        </w:rPr>
        <w:t>Дальнейшее развитие получило сотрудничество с архивными учрежд</w:t>
      </w:r>
      <w:r w:rsidRPr="00CD4B54">
        <w:rPr>
          <w:rFonts w:ascii="Times New Roman" w:hAnsi="Times New Roman" w:cs="Times New Roman"/>
          <w:sz w:val="28"/>
          <w:szCs w:val="28"/>
        </w:rPr>
        <w:t>е</w:t>
      </w:r>
      <w:r w:rsidRPr="00CD4B54">
        <w:rPr>
          <w:rFonts w:ascii="Times New Roman" w:hAnsi="Times New Roman" w:cs="Times New Roman"/>
          <w:sz w:val="28"/>
          <w:szCs w:val="28"/>
        </w:rPr>
        <w:t xml:space="preserve">ниями различных федеральных округов России, в порядке обмена опытом продолжен обмен методическими разработками с архивистами Брянской, Московской, Рязанской и др. областей. Полученные в электронной форме методические разработки выставлены компьютерную сеть Госархива. </w:t>
      </w:r>
    </w:p>
    <w:p w:rsidR="00155E75" w:rsidRDefault="00155E75" w:rsidP="002D5168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E75" w:rsidRDefault="00155E75" w:rsidP="00155E75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E75" w:rsidRDefault="00155E75" w:rsidP="00155E75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0F42" w:rsidRDefault="002D5168" w:rsidP="00155E75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5E75">
        <w:rPr>
          <w:rFonts w:ascii="Times New Roman" w:hAnsi="Times New Roman" w:cs="Times New Roman"/>
          <w:sz w:val="28"/>
          <w:szCs w:val="28"/>
        </w:rPr>
        <w:t xml:space="preserve">Руководитель                          </w:t>
      </w:r>
      <w:r w:rsidR="00164882">
        <w:rPr>
          <w:rFonts w:ascii="Times New Roman" w:hAnsi="Times New Roman" w:cs="Times New Roman"/>
          <w:sz w:val="28"/>
          <w:szCs w:val="28"/>
        </w:rPr>
        <w:t xml:space="preserve">                                              В.В. Гуров</w:t>
      </w:r>
      <w:r w:rsidR="00155E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1D0F42" w:rsidSect="007B1F0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D2F" w:rsidRDefault="000F2D2F" w:rsidP="007B1F09">
      <w:pPr>
        <w:spacing w:after="0" w:line="240" w:lineRule="auto"/>
      </w:pPr>
      <w:r>
        <w:separator/>
      </w:r>
    </w:p>
  </w:endnote>
  <w:endnote w:type="continuationSeparator" w:id="1">
    <w:p w:rsidR="000F2D2F" w:rsidRDefault="000F2D2F" w:rsidP="007B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D2F" w:rsidRDefault="000F2D2F" w:rsidP="007B1F09">
      <w:pPr>
        <w:spacing w:after="0" w:line="240" w:lineRule="auto"/>
      </w:pPr>
      <w:r>
        <w:separator/>
      </w:r>
    </w:p>
  </w:footnote>
  <w:footnote w:type="continuationSeparator" w:id="1">
    <w:p w:rsidR="000F2D2F" w:rsidRDefault="000F2D2F" w:rsidP="007B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120"/>
      <w:docPartObj>
        <w:docPartGallery w:val="Page Numbers (Top of Page)"/>
        <w:docPartUnique/>
      </w:docPartObj>
    </w:sdtPr>
    <w:sdtContent>
      <w:p w:rsidR="005A1D23" w:rsidRDefault="005A1D23">
        <w:pPr>
          <w:pStyle w:val="ab"/>
          <w:jc w:val="center"/>
        </w:pPr>
        <w:fldSimple w:instr=" PAGE   \* MERGEFORMAT ">
          <w:r w:rsidR="009C4393">
            <w:rPr>
              <w:noProof/>
            </w:rPr>
            <w:t>14</w:t>
          </w:r>
        </w:fldSimple>
      </w:p>
    </w:sdtContent>
  </w:sdt>
  <w:p w:rsidR="005A1D23" w:rsidRDefault="005A1D2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96D"/>
    <w:multiLevelType w:val="hybridMultilevel"/>
    <w:tmpl w:val="D5A4972E"/>
    <w:lvl w:ilvl="0" w:tplc="24C04B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80E3B5C"/>
    <w:multiLevelType w:val="hybridMultilevel"/>
    <w:tmpl w:val="2D7EB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7ACA"/>
    <w:multiLevelType w:val="hybridMultilevel"/>
    <w:tmpl w:val="935001F6"/>
    <w:lvl w:ilvl="0" w:tplc="D02EF974">
      <w:start w:val="5"/>
      <w:numFmt w:val="decimal"/>
      <w:lvlText w:val="%1."/>
      <w:lvlJc w:val="left"/>
      <w:pPr>
        <w:ind w:left="125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6ED12685"/>
    <w:multiLevelType w:val="hybridMultilevel"/>
    <w:tmpl w:val="6B506CFA"/>
    <w:lvl w:ilvl="0" w:tplc="6FDA913E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7BCE4E4E"/>
    <w:multiLevelType w:val="hybridMultilevel"/>
    <w:tmpl w:val="3280AC48"/>
    <w:lvl w:ilvl="0" w:tplc="3B045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0469"/>
    <w:rsid w:val="00012A2A"/>
    <w:rsid w:val="00015C51"/>
    <w:rsid w:val="00021A57"/>
    <w:rsid w:val="00082CF5"/>
    <w:rsid w:val="00086A82"/>
    <w:rsid w:val="000C6AF4"/>
    <w:rsid w:val="000D458C"/>
    <w:rsid w:val="000E3F03"/>
    <w:rsid w:val="000F2D2F"/>
    <w:rsid w:val="00111240"/>
    <w:rsid w:val="0012645E"/>
    <w:rsid w:val="00142074"/>
    <w:rsid w:val="001436F5"/>
    <w:rsid w:val="00155E75"/>
    <w:rsid w:val="001568C9"/>
    <w:rsid w:val="00164882"/>
    <w:rsid w:val="001823AB"/>
    <w:rsid w:val="00184BBC"/>
    <w:rsid w:val="00194456"/>
    <w:rsid w:val="00196345"/>
    <w:rsid w:val="001B789E"/>
    <w:rsid w:val="001B7B1E"/>
    <w:rsid w:val="001D0F42"/>
    <w:rsid w:val="001D490D"/>
    <w:rsid w:val="001E1BD2"/>
    <w:rsid w:val="00231710"/>
    <w:rsid w:val="0026740D"/>
    <w:rsid w:val="00271145"/>
    <w:rsid w:val="00274849"/>
    <w:rsid w:val="002771CA"/>
    <w:rsid w:val="002A3F1D"/>
    <w:rsid w:val="002B3E6E"/>
    <w:rsid w:val="002C0165"/>
    <w:rsid w:val="002C3C1D"/>
    <w:rsid w:val="002C5FDF"/>
    <w:rsid w:val="002D5168"/>
    <w:rsid w:val="0030393E"/>
    <w:rsid w:val="003115EA"/>
    <w:rsid w:val="00314053"/>
    <w:rsid w:val="00326C5F"/>
    <w:rsid w:val="00330CB5"/>
    <w:rsid w:val="00331B63"/>
    <w:rsid w:val="00344359"/>
    <w:rsid w:val="003628B7"/>
    <w:rsid w:val="00375E86"/>
    <w:rsid w:val="00382302"/>
    <w:rsid w:val="00384BF8"/>
    <w:rsid w:val="003919FC"/>
    <w:rsid w:val="003974EA"/>
    <w:rsid w:val="003B2B49"/>
    <w:rsid w:val="003D4AD0"/>
    <w:rsid w:val="0045004A"/>
    <w:rsid w:val="0046327B"/>
    <w:rsid w:val="004669C8"/>
    <w:rsid w:val="00467934"/>
    <w:rsid w:val="004711DF"/>
    <w:rsid w:val="00471F86"/>
    <w:rsid w:val="004C04EC"/>
    <w:rsid w:val="004C5462"/>
    <w:rsid w:val="004C7FAD"/>
    <w:rsid w:val="004D03F0"/>
    <w:rsid w:val="004D64D2"/>
    <w:rsid w:val="004F5EFA"/>
    <w:rsid w:val="00500AE6"/>
    <w:rsid w:val="00512B04"/>
    <w:rsid w:val="00530469"/>
    <w:rsid w:val="005629E4"/>
    <w:rsid w:val="005A1D23"/>
    <w:rsid w:val="005A31B1"/>
    <w:rsid w:val="005A67F1"/>
    <w:rsid w:val="005B08E5"/>
    <w:rsid w:val="005D3B9D"/>
    <w:rsid w:val="005F0E0D"/>
    <w:rsid w:val="00611583"/>
    <w:rsid w:val="00613638"/>
    <w:rsid w:val="006145EF"/>
    <w:rsid w:val="00623B73"/>
    <w:rsid w:val="0062518A"/>
    <w:rsid w:val="006378BE"/>
    <w:rsid w:val="00640DE5"/>
    <w:rsid w:val="00656DFE"/>
    <w:rsid w:val="00670B67"/>
    <w:rsid w:val="0067360D"/>
    <w:rsid w:val="006A17A7"/>
    <w:rsid w:val="006B763C"/>
    <w:rsid w:val="006E138A"/>
    <w:rsid w:val="006E16E7"/>
    <w:rsid w:val="006E18FE"/>
    <w:rsid w:val="006F7568"/>
    <w:rsid w:val="0070602F"/>
    <w:rsid w:val="007065BC"/>
    <w:rsid w:val="007231AC"/>
    <w:rsid w:val="00727E50"/>
    <w:rsid w:val="0073017F"/>
    <w:rsid w:val="00732B55"/>
    <w:rsid w:val="00783598"/>
    <w:rsid w:val="007862EA"/>
    <w:rsid w:val="00791EB5"/>
    <w:rsid w:val="00795A77"/>
    <w:rsid w:val="007B1F09"/>
    <w:rsid w:val="007C32F8"/>
    <w:rsid w:val="007E77F4"/>
    <w:rsid w:val="00813EE1"/>
    <w:rsid w:val="00820797"/>
    <w:rsid w:val="00827763"/>
    <w:rsid w:val="0084387C"/>
    <w:rsid w:val="0084432E"/>
    <w:rsid w:val="00861DBB"/>
    <w:rsid w:val="0087383B"/>
    <w:rsid w:val="00873E5A"/>
    <w:rsid w:val="008774DE"/>
    <w:rsid w:val="00881C53"/>
    <w:rsid w:val="008948D4"/>
    <w:rsid w:val="008A3F59"/>
    <w:rsid w:val="008A4148"/>
    <w:rsid w:val="008B166D"/>
    <w:rsid w:val="008B65F2"/>
    <w:rsid w:val="008D7BC6"/>
    <w:rsid w:val="00916327"/>
    <w:rsid w:val="009252A2"/>
    <w:rsid w:val="00944EAF"/>
    <w:rsid w:val="00966B63"/>
    <w:rsid w:val="00971557"/>
    <w:rsid w:val="009748EF"/>
    <w:rsid w:val="009A4C91"/>
    <w:rsid w:val="009A68C1"/>
    <w:rsid w:val="009C4393"/>
    <w:rsid w:val="009E5566"/>
    <w:rsid w:val="009F66FA"/>
    <w:rsid w:val="00A06178"/>
    <w:rsid w:val="00A26B4A"/>
    <w:rsid w:val="00A34613"/>
    <w:rsid w:val="00A61B30"/>
    <w:rsid w:val="00A658A0"/>
    <w:rsid w:val="00A9306D"/>
    <w:rsid w:val="00AA439A"/>
    <w:rsid w:val="00AB60F3"/>
    <w:rsid w:val="00AC0351"/>
    <w:rsid w:val="00AC7163"/>
    <w:rsid w:val="00AD3DA9"/>
    <w:rsid w:val="00AD3F40"/>
    <w:rsid w:val="00B0092F"/>
    <w:rsid w:val="00B038C7"/>
    <w:rsid w:val="00B13192"/>
    <w:rsid w:val="00B15FE4"/>
    <w:rsid w:val="00B207A7"/>
    <w:rsid w:val="00B37407"/>
    <w:rsid w:val="00B45173"/>
    <w:rsid w:val="00B524F9"/>
    <w:rsid w:val="00B73165"/>
    <w:rsid w:val="00B75648"/>
    <w:rsid w:val="00B756A9"/>
    <w:rsid w:val="00B805A4"/>
    <w:rsid w:val="00C009FC"/>
    <w:rsid w:val="00C075E8"/>
    <w:rsid w:val="00C34FD2"/>
    <w:rsid w:val="00C35003"/>
    <w:rsid w:val="00C65417"/>
    <w:rsid w:val="00C7046D"/>
    <w:rsid w:val="00C84A53"/>
    <w:rsid w:val="00C94160"/>
    <w:rsid w:val="00CA3470"/>
    <w:rsid w:val="00CB7828"/>
    <w:rsid w:val="00CC4D4C"/>
    <w:rsid w:val="00CC7E8F"/>
    <w:rsid w:val="00CD4B54"/>
    <w:rsid w:val="00CE02F8"/>
    <w:rsid w:val="00CE6C02"/>
    <w:rsid w:val="00CE6E9A"/>
    <w:rsid w:val="00D22790"/>
    <w:rsid w:val="00D42F84"/>
    <w:rsid w:val="00D56041"/>
    <w:rsid w:val="00D70854"/>
    <w:rsid w:val="00D809C5"/>
    <w:rsid w:val="00D822FA"/>
    <w:rsid w:val="00D83BC4"/>
    <w:rsid w:val="00D92B46"/>
    <w:rsid w:val="00D93690"/>
    <w:rsid w:val="00DC3327"/>
    <w:rsid w:val="00DD4C4A"/>
    <w:rsid w:val="00DE24EF"/>
    <w:rsid w:val="00DE6BA1"/>
    <w:rsid w:val="00E14F20"/>
    <w:rsid w:val="00E33626"/>
    <w:rsid w:val="00E33CED"/>
    <w:rsid w:val="00E47C58"/>
    <w:rsid w:val="00E5003B"/>
    <w:rsid w:val="00E54CCB"/>
    <w:rsid w:val="00E73EB2"/>
    <w:rsid w:val="00E758C0"/>
    <w:rsid w:val="00E84BF0"/>
    <w:rsid w:val="00E92105"/>
    <w:rsid w:val="00E93820"/>
    <w:rsid w:val="00E9756F"/>
    <w:rsid w:val="00ED105B"/>
    <w:rsid w:val="00EE4219"/>
    <w:rsid w:val="00EE514C"/>
    <w:rsid w:val="00EE55D9"/>
    <w:rsid w:val="00EF3C51"/>
    <w:rsid w:val="00EF62C4"/>
    <w:rsid w:val="00F01342"/>
    <w:rsid w:val="00F044B4"/>
    <w:rsid w:val="00F34C83"/>
    <w:rsid w:val="00F35D08"/>
    <w:rsid w:val="00F662DF"/>
    <w:rsid w:val="00F74100"/>
    <w:rsid w:val="00F95439"/>
    <w:rsid w:val="00FB56D0"/>
    <w:rsid w:val="00FC5126"/>
    <w:rsid w:val="00FE0F4E"/>
    <w:rsid w:val="00FE3D01"/>
    <w:rsid w:val="00FE507A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51"/>
  </w:style>
  <w:style w:type="paragraph" w:styleId="1">
    <w:name w:val="heading 1"/>
    <w:basedOn w:val="a"/>
    <w:next w:val="a"/>
    <w:link w:val="10"/>
    <w:qFormat/>
    <w:rsid w:val="00AA43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6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04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3046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044B4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7231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231AC"/>
  </w:style>
  <w:style w:type="character" w:customStyle="1" w:styleId="10">
    <w:name w:val="Заголовок 1 Знак"/>
    <w:basedOn w:val="a0"/>
    <w:link w:val="1"/>
    <w:rsid w:val="00AA439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 Indent"/>
    <w:basedOn w:val="a"/>
    <w:link w:val="a7"/>
    <w:uiPriority w:val="99"/>
    <w:semiHidden/>
    <w:unhideWhenUsed/>
    <w:rsid w:val="00ED105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D105B"/>
  </w:style>
  <w:style w:type="paragraph" w:styleId="a8">
    <w:name w:val="Subtitle"/>
    <w:basedOn w:val="a"/>
    <w:link w:val="a9"/>
    <w:qFormat/>
    <w:rsid w:val="00C075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Подзаголовок Знак"/>
    <w:basedOn w:val="a0"/>
    <w:link w:val="a8"/>
    <w:rsid w:val="00C075E8"/>
    <w:rPr>
      <w:rFonts w:ascii="Times New Roman" w:eastAsia="Times New Roman" w:hAnsi="Times New Roman" w:cs="Times New Roman"/>
      <w:b/>
      <w:sz w:val="28"/>
      <w:szCs w:val="24"/>
    </w:rPr>
  </w:style>
  <w:style w:type="character" w:styleId="aa">
    <w:name w:val="Hyperlink"/>
    <w:basedOn w:val="a0"/>
    <w:rsid w:val="00C075E8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075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75E8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B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1F09"/>
  </w:style>
  <w:style w:type="paragraph" w:styleId="ad">
    <w:name w:val="footer"/>
    <w:basedOn w:val="a"/>
    <w:link w:val="ae"/>
    <w:uiPriority w:val="99"/>
    <w:semiHidden/>
    <w:unhideWhenUsed/>
    <w:rsid w:val="007B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B1F09"/>
  </w:style>
  <w:style w:type="character" w:customStyle="1" w:styleId="20">
    <w:name w:val="Заголовок 2 Знак"/>
    <w:basedOn w:val="a0"/>
    <w:link w:val="2"/>
    <w:uiPriority w:val="9"/>
    <w:semiHidden/>
    <w:rsid w:val="00B75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itle"/>
    <w:basedOn w:val="a"/>
    <w:link w:val="af0"/>
    <w:qFormat/>
    <w:rsid w:val="00164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6488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4170-0875-423D-A18D-1FFC22E2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5589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2015-01-19T06:04:00Z</cp:lastPrinted>
  <dcterms:created xsi:type="dcterms:W3CDTF">2014-01-13T11:00:00Z</dcterms:created>
  <dcterms:modified xsi:type="dcterms:W3CDTF">2015-01-19T06:16:00Z</dcterms:modified>
</cp:coreProperties>
</file>